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E3" w:rsidRPr="00A2759B" w:rsidRDefault="003169E3" w:rsidP="003169E3">
      <w:pPr>
        <w:jc w:val="center"/>
        <w:rPr>
          <w:b/>
          <w:sz w:val="28"/>
          <w:szCs w:val="28"/>
          <w:lang w:val="mk-MK"/>
        </w:rPr>
      </w:pPr>
      <w:bookmarkStart w:id="0" w:name="_GoBack"/>
      <w:bookmarkEnd w:id="0"/>
      <w:r w:rsidRPr="00A2759B">
        <w:rPr>
          <w:b/>
          <w:sz w:val="28"/>
          <w:szCs w:val="28"/>
          <w:lang w:val="mk-MK"/>
        </w:rPr>
        <w:t>ЛИСТА ЗА ПРОВЕРКА</w:t>
      </w:r>
    </w:p>
    <w:p w:rsidR="009025E8" w:rsidRPr="00A2759B" w:rsidRDefault="009025E8" w:rsidP="003169E3">
      <w:pPr>
        <w:jc w:val="center"/>
        <w:rPr>
          <w:b/>
          <w:sz w:val="28"/>
          <w:szCs w:val="28"/>
          <w:lang w:val="mk-MK"/>
        </w:rPr>
      </w:pPr>
      <w:r w:rsidRPr="00A2759B">
        <w:rPr>
          <w:b/>
          <w:sz w:val="28"/>
          <w:szCs w:val="28"/>
          <w:lang w:val="mk-MK"/>
        </w:rPr>
        <w:t>- целосна верзија -</w:t>
      </w:r>
    </w:p>
    <w:p w:rsidR="003169E3" w:rsidRPr="00A2759B" w:rsidRDefault="003169E3" w:rsidP="003169E3">
      <w:pPr>
        <w:rPr>
          <w:b/>
          <w:lang w:val="mk-MK"/>
        </w:rPr>
      </w:pPr>
    </w:p>
    <w:p w:rsidR="003169E3" w:rsidRPr="00A2759B" w:rsidRDefault="003169E3" w:rsidP="00495C17">
      <w:pPr>
        <w:shd w:val="clear" w:color="auto" w:fill="D9E2F3" w:themeFill="accent5" w:themeFillTint="33"/>
        <w:ind w:left="4320" w:hanging="4320"/>
        <w:rPr>
          <w:b/>
          <w:i/>
          <w:u w:val="single"/>
          <w:lang w:val="mk-MK"/>
        </w:rPr>
      </w:pPr>
      <w:r w:rsidRPr="00A2759B">
        <w:rPr>
          <w:b/>
          <w:lang w:val="mk-MK"/>
        </w:rPr>
        <w:t>Назив на закон:</w:t>
      </w:r>
      <w:r w:rsidR="00495C17" w:rsidRPr="00A2759B">
        <w:rPr>
          <w:b/>
          <w:lang w:val="mk-MK"/>
        </w:rPr>
        <w:t xml:space="preserve"> </w:t>
      </w:r>
      <w:r w:rsidR="00495C17" w:rsidRPr="00A2759B">
        <w:rPr>
          <w:b/>
          <w:lang w:val="mk-MK"/>
        </w:rPr>
        <w:tab/>
        <w:t xml:space="preserve">ЗАКОН ЗА КВАЛИТЕТОТ НА ЗЕМЈОДЕЛСКИТЕ ПРОИЗВОДИ </w:t>
      </w:r>
      <w:r w:rsidR="00495C17" w:rsidRPr="00A2759B">
        <w:rPr>
          <w:i/>
          <w:lang w:val="mk-MK"/>
        </w:rPr>
        <w:t>(„Службен весник на Република Македонија“ број 140/10, 53/11, 55/12, 106/13, 116/15, 149/15, 193/15 и 39/16)</w:t>
      </w:r>
    </w:p>
    <w:p w:rsidR="003169E3" w:rsidRPr="00A2759B" w:rsidRDefault="003169E3" w:rsidP="007A0BB2">
      <w:pPr>
        <w:shd w:val="clear" w:color="auto" w:fill="D9E2F3" w:themeFill="accent5" w:themeFillTint="33"/>
        <w:ind w:left="4320" w:hanging="4320"/>
        <w:rPr>
          <w:b/>
          <w:lang w:val="mk-MK"/>
        </w:rPr>
      </w:pPr>
      <w:r w:rsidRPr="00A2759B">
        <w:rPr>
          <w:b/>
          <w:lang w:val="mk-MK"/>
        </w:rPr>
        <w:t>Субјекти на надзор:</w:t>
      </w:r>
      <w:r w:rsidRPr="00A2759B">
        <w:rPr>
          <w:b/>
          <w:lang w:val="mk-MK"/>
        </w:rPr>
        <w:tab/>
      </w:r>
      <w:r w:rsidR="007A0BB2" w:rsidRPr="00A2759B">
        <w:rPr>
          <w:b/>
          <w:lang w:val="mk-MK"/>
        </w:rPr>
        <w:t>Правни и физички лица кои се занимаваат со производство и промет со земјоделски и прехранбени производи од растително потекло</w:t>
      </w:r>
    </w:p>
    <w:p w:rsidR="00495C17" w:rsidRPr="00A2759B" w:rsidRDefault="003169E3" w:rsidP="00495C17">
      <w:pPr>
        <w:shd w:val="clear" w:color="auto" w:fill="D9E2F3" w:themeFill="accent5" w:themeFillTint="33"/>
        <w:rPr>
          <w:rFonts w:eastAsia="Times New Roman" w:cstheme="minorHAnsi"/>
          <w:lang w:val="mk-MK"/>
        </w:rPr>
      </w:pPr>
      <w:r w:rsidRPr="00A2759B">
        <w:rPr>
          <w:b/>
          <w:lang w:val="mk-MK"/>
        </w:rPr>
        <w:t>Надлежна инспекциска служба:</w:t>
      </w:r>
      <w:r w:rsidRPr="00A2759B">
        <w:rPr>
          <w:b/>
          <w:lang w:val="mk-MK"/>
        </w:rPr>
        <w:tab/>
      </w:r>
      <w:r w:rsidR="009D6C4B" w:rsidRPr="00A2759B">
        <w:rPr>
          <w:b/>
          <w:lang w:val="mk-MK"/>
        </w:rPr>
        <w:tab/>
      </w:r>
      <w:r w:rsidR="007A0BB2" w:rsidRPr="00A2759B">
        <w:rPr>
          <w:rFonts w:eastAsia="Times New Roman" w:cstheme="minorHAnsi"/>
          <w:b/>
          <w:lang w:val="mk-MK"/>
        </w:rPr>
        <w:t>Државен инспекторат за земјоделство</w:t>
      </w:r>
    </w:p>
    <w:p w:rsidR="00C16E24" w:rsidRPr="00A2759B" w:rsidRDefault="00C16E24">
      <w:pPr>
        <w:spacing w:line="259" w:lineRule="auto"/>
        <w:rPr>
          <w:b/>
          <w:lang w:val="mk-MK"/>
        </w:rPr>
      </w:pPr>
    </w:p>
    <w:p w:rsidR="00C16E24" w:rsidRPr="00A2759B" w:rsidRDefault="00C16E24" w:rsidP="00C16E24">
      <w:pPr>
        <w:jc w:val="both"/>
        <w:rPr>
          <w:rFonts w:cstheme="minorHAnsi"/>
          <w:b/>
          <w:bCs/>
          <w:lang w:val="mk-MK"/>
        </w:rPr>
      </w:pPr>
      <w:r w:rsidRPr="00A2759B">
        <w:rPr>
          <w:rFonts w:cstheme="minorHAnsi"/>
          <w:b/>
          <w:bCs/>
          <w:lang w:val="mk-MK"/>
        </w:rPr>
        <w:t>Податоци за субјектот на надзор</w:t>
      </w:r>
    </w:p>
    <w:tbl>
      <w:tblPr>
        <w:tblStyle w:val="TableGrid"/>
        <w:tblW w:w="0" w:type="auto"/>
        <w:tblLook w:val="04A0"/>
      </w:tblPr>
      <w:tblGrid>
        <w:gridCol w:w="4248"/>
        <w:gridCol w:w="9306"/>
      </w:tblGrid>
      <w:tr w:rsidR="00C16E24" w:rsidRPr="00A2759B" w:rsidTr="009D6C4B">
        <w:tc>
          <w:tcPr>
            <w:tcW w:w="4248" w:type="dxa"/>
          </w:tcPr>
          <w:p w:rsidR="00C16E24" w:rsidRPr="00A2759B" w:rsidRDefault="00C16E24">
            <w:pPr>
              <w:spacing w:line="259" w:lineRule="auto"/>
              <w:rPr>
                <w:b/>
                <w:bCs/>
                <w:lang w:val="mk-MK"/>
              </w:rPr>
            </w:pPr>
            <w:r w:rsidRPr="00A2759B">
              <w:rPr>
                <w:rFonts w:cstheme="minorHAnsi"/>
                <w:b/>
                <w:bCs/>
                <w:lang w:val="mk-MK"/>
              </w:rPr>
              <w:t>Полн назив на субјектот на надзор</w:t>
            </w:r>
          </w:p>
        </w:tc>
        <w:tc>
          <w:tcPr>
            <w:tcW w:w="9306" w:type="dxa"/>
          </w:tcPr>
          <w:p w:rsidR="00C16E24" w:rsidRPr="00A2759B" w:rsidRDefault="00C16E24">
            <w:pPr>
              <w:spacing w:line="259" w:lineRule="auto"/>
              <w:rPr>
                <w:b/>
                <w:lang w:val="mk-MK"/>
              </w:rPr>
            </w:pPr>
          </w:p>
        </w:tc>
      </w:tr>
      <w:tr w:rsidR="00C16E24" w:rsidRPr="00A2759B" w:rsidTr="009D6C4B">
        <w:tc>
          <w:tcPr>
            <w:tcW w:w="4248" w:type="dxa"/>
          </w:tcPr>
          <w:p w:rsidR="00C16E24" w:rsidRPr="00A2759B" w:rsidRDefault="00C16E24">
            <w:pPr>
              <w:spacing w:line="259" w:lineRule="auto"/>
              <w:rPr>
                <w:b/>
                <w:bCs/>
                <w:lang w:val="mk-MK"/>
              </w:rPr>
            </w:pPr>
            <w:r w:rsidRPr="00A2759B">
              <w:rPr>
                <w:rFonts w:cstheme="minorHAnsi"/>
                <w:b/>
                <w:bCs/>
                <w:lang w:val="mk-MK"/>
              </w:rPr>
              <w:t>Седиште на субјектот на надзор</w:t>
            </w:r>
          </w:p>
        </w:tc>
        <w:tc>
          <w:tcPr>
            <w:tcW w:w="9306" w:type="dxa"/>
          </w:tcPr>
          <w:p w:rsidR="00C16E24" w:rsidRPr="00A2759B" w:rsidRDefault="00C16E24">
            <w:pPr>
              <w:spacing w:line="259" w:lineRule="auto"/>
              <w:rPr>
                <w:b/>
                <w:lang w:val="mk-MK"/>
              </w:rPr>
            </w:pPr>
          </w:p>
        </w:tc>
      </w:tr>
      <w:tr w:rsidR="00C16E24" w:rsidRPr="00A2759B" w:rsidTr="009D6C4B">
        <w:tc>
          <w:tcPr>
            <w:tcW w:w="4248" w:type="dxa"/>
          </w:tcPr>
          <w:p w:rsidR="00C16E24" w:rsidRPr="00A2759B" w:rsidRDefault="00C16E24">
            <w:pPr>
              <w:spacing w:line="259" w:lineRule="auto"/>
              <w:rPr>
                <w:b/>
                <w:bCs/>
                <w:lang w:val="mk-MK"/>
              </w:rPr>
            </w:pPr>
            <w:r w:rsidRPr="00A2759B">
              <w:rPr>
                <w:rFonts w:cstheme="minorHAnsi"/>
                <w:b/>
                <w:bCs/>
                <w:lang w:val="mk-MK"/>
              </w:rPr>
              <w:t>Единствен матичен број на субјектот</w:t>
            </w:r>
          </w:p>
        </w:tc>
        <w:tc>
          <w:tcPr>
            <w:tcW w:w="9306" w:type="dxa"/>
          </w:tcPr>
          <w:p w:rsidR="00C16E24" w:rsidRPr="00A2759B" w:rsidRDefault="00C16E24">
            <w:pPr>
              <w:spacing w:line="259" w:lineRule="auto"/>
              <w:rPr>
                <w:b/>
                <w:lang w:val="mk-MK"/>
              </w:rPr>
            </w:pPr>
          </w:p>
        </w:tc>
      </w:tr>
      <w:tr w:rsidR="00C16E24" w:rsidRPr="00A2759B" w:rsidTr="009D6C4B">
        <w:tc>
          <w:tcPr>
            <w:tcW w:w="4248" w:type="dxa"/>
          </w:tcPr>
          <w:p w:rsidR="00C16E24" w:rsidRPr="00A2759B" w:rsidRDefault="00C16E24">
            <w:pPr>
              <w:spacing w:line="259" w:lineRule="auto"/>
              <w:rPr>
                <w:b/>
                <w:bCs/>
                <w:lang w:val="mk-MK"/>
              </w:rPr>
            </w:pPr>
            <w:r w:rsidRPr="00A2759B">
              <w:rPr>
                <w:rFonts w:cstheme="minorHAnsi"/>
                <w:b/>
                <w:bCs/>
                <w:lang w:val="mk-MK"/>
              </w:rPr>
              <w:t>Шифра и назив на претежна дејност на субјектот на надзор</w:t>
            </w:r>
          </w:p>
        </w:tc>
        <w:tc>
          <w:tcPr>
            <w:tcW w:w="9306" w:type="dxa"/>
          </w:tcPr>
          <w:p w:rsidR="00C16E24" w:rsidRPr="00A2759B" w:rsidRDefault="00C16E24">
            <w:pPr>
              <w:spacing w:line="259" w:lineRule="auto"/>
              <w:rPr>
                <w:b/>
                <w:lang w:val="mk-MK"/>
              </w:rPr>
            </w:pPr>
          </w:p>
        </w:tc>
      </w:tr>
      <w:tr w:rsidR="00C16E24" w:rsidRPr="00A2759B" w:rsidTr="009D6C4B">
        <w:tc>
          <w:tcPr>
            <w:tcW w:w="4248" w:type="dxa"/>
          </w:tcPr>
          <w:p w:rsidR="00C16E24" w:rsidRPr="00A2759B" w:rsidRDefault="00C16E24">
            <w:pPr>
              <w:spacing w:line="259" w:lineRule="auto"/>
              <w:rPr>
                <w:b/>
                <w:bCs/>
                <w:lang w:val="mk-MK"/>
              </w:rPr>
            </w:pPr>
            <w:r w:rsidRPr="00A2759B">
              <w:rPr>
                <w:rFonts w:cstheme="minorHAnsi"/>
                <w:b/>
                <w:bCs/>
                <w:lang w:val="mk-MK"/>
              </w:rPr>
              <w:t>Име/презиме на законски застапник на субјектот на надзор</w:t>
            </w:r>
          </w:p>
        </w:tc>
        <w:tc>
          <w:tcPr>
            <w:tcW w:w="9306" w:type="dxa"/>
          </w:tcPr>
          <w:p w:rsidR="00C16E24" w:rsidRPr="00A2759B" w:rsidRDefault="00C16E24">
            <w:pPr>
              <w:spacing w:line="259" w:lineRule="auto"/>
              <w:rPr>
                <w:b/>
                <w:lang w:val="mk-MK"/>
              </w:rPr>
            </w:pPr>
          </w:p>
        </w:tc>
      </w:tr>
    </w:tbl>
    <w:p w:rsidR="00C16E24" w:rsidRPr="00A2759B" w:rsidRDefault="00C16E24">
      <w:pPr>
        <w:spacing w:line="259" w:lineRule="auto"/>
        <w:rPr>
          <w:b/>
          <w:lang w:val="mk-MK"/>
        </w:rPr>
      </w:pPr>
    </w:p>
    <w:p w:rsidR="00C16E24" w:rsidRPr="00A2759B" w:rsidRDefault="00C16E24">
      <w:pPr>
        <w:spacing w:line="259" w:lineRule="auto"/>
        <w:rPr>
          <w:b/>
          <w:lang w:val="mk-MK"/>
        </w:rPr>
      </w:pPr>
      <w:r w:rsidRPr="00A2759B">
        <w:rPr>
          <w:b/>
          <w:lang w:val="mk-MK"/>
        </w:rPr>
        <w:t>Податоци за инспекцискиот надзор</w:t>
      </w:r>
    </w:p>
    <w:tbl>
      <w:tblPr>
        <w:tblStyle w:val="TableGrid"/>
        <w:tblW w:w="0" w:type="auto"/>
        <w:tblLook w:val="04A0"/>
      </w:tblPr>
      <w:tblGrid>
        <w:gridCol w:w="4248"/>
        <w:gridCol w:w="9306"/>
      </w:tblGrid>
      <w:tr w:rsidR="00C16E24" w:rsidRPr="00A2759B" w:rsidTr="009D6C4B">
        <w:tc>
          <w:tcPr>
            <w:tcW w:w="4248" w:type="dxa"/>
          </w:tcPr>
          <w:p w:rsidR="00C16E24" w:rsidRPr="00A2759B" w:rsidRDefault="00C16E24" w:rsidP="00C16E24">
            <w:pPr>
              <w:jc w:val="both"/>
              <w:rPr>
                <w:rFonts w:cstheme="minorHAnsi"/>
                <w:b/>
                <w:bCs/>
                <w:lang w:val="mk-MK"/>
              </w:rPr>
            </w:pPr>
            <w:r w:rsidRPr="00A2759B">
              <w:rPr>
                <w:rFonts w:cstheme="minorHAnsi"/>
                <w:b/>
                <w:bCs/>
                <w:lang w:val="mk-MK"/>
              </w:rPr>
              <w:t>Датум и место на спроведување на надзорот</w:t>
            </w:r>
          </w:p>
        </w:tc>
        <w:tc>
          <w:tcPr>
            <w:tcW w:w="9306" w:type="dxa"/>
          </w:tcPr>
          <w:p w:rsidR="00C16E24" w:rsidRPr="00A2759B" w:rsidRDefault="00C16E24" w:rsidP="00F84B66">
            <w:pPr>
              <w:spacing w:line="259" w:lineRule="auto"/>
              <w:rPr>
                <w:b/>
                <w:lang w:val="mk-MK"/>
              </w:rPr>
            </w:pPr>
          </w:p>
        </w:tc>
      </w:tr>
      <w:tr w:rsidR="00C16E24" w:rsidRPr="00A2759B" w:rsidTr="009D6C4B">
        <w:tc>
          <w:tcPr>
            <w:tcW w:w="4248" w:type="dxa"/>
          </w:tcPr>
          <w:p w:rsidR="00C16E24" w:rsidRPr="00A2759B" w:rsidRDefault="00C16E24" w:rsidP="00F84B66">
            <w:pPr>
              <w:jc w:val="both"/>
              <w:rPr>
                <w:rFonts w:cstheme="minorHAnsi"/>
                <w:b/>
                <w:bCs/>
                <w:lang w:val="mk-MK"/>
              </w:rPr>
            </w:pPr>
            <w:r w:rsidRPr="00A2759B">
              <w:rPr>
                <w:rFonts w:cstheme="minorHAnsi"/>
                <w:b/>
                <w:bCs/>
                <w:lang w:val="mk-MK"/>
              </w:rPr>
              <w:t>Предмет на инспекциски надзор</w:t>
            </w:r>
          </w:p>
        </w:tc>
        <w:tc>
          <w:tcPr>
            <w:tcW w:w="9306" w:type="dxa"/>
          </w:tcPr>
          <w:p w:rsidR="00C16E24" w:rsidRPr="00A2759B" w:rsidRDefault="00C16E24" w:rsidP="00F84B66">
            <w:pPr>
              <w:spacing w:line="259" w:lineRule="auto"/>
              <w:rPr>
                <w:b/>
                <w:lang w:val="mk-MK"/>
              </w:rPr>
            </w:pPr>
          </w:p>
        </w:tc>
      </w:tr>
      <w:tr w:rsidR="00C16E24" w:rsidRPr="00A2759B" w:rsidTr="009D6C4B">
        <w:tc>
          <w:tcPr>
            <w:tcW w:w="4248" w:type="dxa"/>
          </w:tcPr>
          <w:p w:rsidR="00C16E24" w:rsidRPr="00A2759B" w:rsidRDefault="00C16E24" w:rsidP="00F84B66">
            <w:pPr>
              <w:jc w:val="both"/>
              <w:rPr>
                <w:rFonts w:cstheme="minorHAnsi"/>
                <w:b/>
                <w:bCs/>
                <w:lang w:val="mk-MK"/>
              </w:rPr>
            </w:pPr>
            <w:r w:rsidRPr="00A2759B">
              <w:rPr>
                <w:rFonts w:cstheme="minorHAnsi"/>
                <w:b/>
                <w:bCs/>
                <w:lang w:val="mk-MK"/>
              </w:rPr>
              <w:t>Име/презиме на инспекторот</w:t>
            </w:r>
          </w:p>
        </w:tc>
        <w:tc>
          <w:tcPr>
            <w:tcW w:w="9306" w:type="dxa"/>
          </w:tcPr>
          <w:p w:rsidR="00C16E24" w:rsidRPr="00A2759B" w:rsidRDefault="00C16E24" w:rsidP="00F84B66">
            <w:pPr>
              <w:spacing w:line="259" w:lineRule="auto"/>
              <w:rPr>
                <w:b/>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br w:type="page"/>
      </w:r>
    </w:p>
    <w:p w:rsidR="003169E3" w:rsidRPr="00BF6A54" w:rsidRDefault="003169E3" w:rsidP="00C16E24">
      <w:pPr>
        <w:rPr>
          <w:b/>
          <w:color w:val="C00000"/>
          <w:lang w:val="mk-MK"/>
        </w:rPr>
      </w:pPr>
    </w:p>
    <w:tbl>
      <w:tblPr>
        <w:tblStyle w:val="TableGrid"/>
        <w:tblW w:w="4914" w:type="pct"/>
        <w:tblLayout w:type="fixed"/>
        <w:tblLook w:val="04A0"/>
      </w:tblPr>
      <w:tblGrid>
        <w:gridCol w:w="1197"/>
        <w:gridCol w:w="5997"/>
        <w:gridCol w:w="1541"/>
        <w:gridCol w:w="1441"/>
        <w:gridCol w:w="826"/>
        <w:gridCol w:w="2541"/>
      </w:tblGrid>
      <w:tr w:rsidR="0031020F"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Бр</w:t>
            </w:r>
            <w:r w:rsidR="009D6C4B">
              <w:rPr>
                <w:b/>
                <w:lang w:val="mk-MK"/>
              </w:rPr>
              <w:t>ој</w:t>
            </w:r>
            <w:r w:rsidRPr="00BF6A54">
              <w:rPr>
                <w:b/>
                <w:lang w:val="mk-MK"/>
              </w:rPr>
              <w:t xml:space="preserve"> на член </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Законска обврска / барање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Усогласеност</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Бр</w:t>
            </w:r>
            <w:r w:rsidR="009D6C4B">
              <w:rPr>
                <w:b/>
                <w:lang w:val="mk-MK"/>
              </w:rPr>
              <w:t>ој</w:t>
            </w:r>
            <w:r w:rsidRPr="00BF6A54">
              <w:rPr>
                <w:b/>
                <w:lang w:val="mk-MK"/>
              </w:rPr>
              <w:t xml:space="preserve"> на член</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Забелешка</w:t>
            </w:r>
          </w:p>
        </w:tc>
      </w:tr>
      <w:tr w:rsidR="00C23E12" w:rsidRPr="00BF6A54" w:rsidTr="00A2759B">
        <w:tc>
          <w:tcPr>
            <w:tcW w:w="5000" w:type="pct"/>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23E12" w:rsidRPr="007A0BB2" w:rsidRDefault="007A0BB2" w:rsidP="007A0BB2">
            <w:pPr>
              <w:shd w:val="clear" w:color="auto" w:fill="FFFFFF" w:themeFill="background1"/>
              <w:spacing w:before="120" w:after="120" w:line="276" w:lineRule="auto"/>
              <w:jc w:val="center"/>
              <w:rPr>
                <w:b/>
                <w:lang w:val="mk-MK"/>
              </w:rPr>
            </w:pPr>
            <w:r>
              <w:rPr>
                <w:b/>
                <w:lang w:val="en-US"/>
              </w:rPr>
              <w:t>II.</w:t>
            </w:r>
            <w:r>
              <w:rPr>
                <w:b/>
                <w:lang w:val="mk-MK"/>
              </w:rPr>
              <w:t xml:space="preserve"> Уредување на пазари</w:t>
            </w:r>
          </w:p>
        </w:tc>
      </w:tr>
      <w:tr w:rsidR="007A0BB2" w:rsidRPr="00BF6A54" w:rsidTr="00A2759B">
        <w:tc>
          <w:tcPr>
            <w:tcW w:w="5000" w:type="pct"/>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A0BB2" w:rsidRPr="007A0BB2" w:rsidRDefault="007A0BB2" w:rsidP="007A0BB2">
            <w:pPr>
              <w:shd w:val="clear" w:color="auto" w:fill="FFFFFF" w:themeFill="background1"/>
              <w:spacing w:before="120" w:after="120" w:line="276" w:lineRule="auto"/>
              <w:jc w:val="center"/>
              <w:rPr>
                <w:b/>
                <w:lang w:val="mk-MK"/>
              </w:rPr>
            </w:pPr>
            <w:r>
              <w:rPr>
                <w:b/>
                <w:lang w:val="mk-MK"/>
              </w:rPr>
              <w:t>1.Уредување на пазарот на жита и ориз</w:t>
            </w:r>
          </w:p>
        </w:tc>
      </w:tr>
      <w:tr w:rsidR="000B26E8" w:rsidRPr="00BF6A54" w:rsidTr="00A2759B">
        <w:trPr>
          <w:trHeight w:val="346"/>
        </w:trPr>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0B26E8" w:rsidRPr="00BF6A54" w:rsidRDefault="000B26E8" w:rsidP="00141867">
            <w:pPr>
              <w:shd w:val="clear" w:color="auto" w:fill="FFFFFF" w:themeFill="background1"/>
              <w:spacing w:before="120" w:after="120" w:line="276" w:lineRule="auto"/>
              <w:rPr>
                <w:lang w:val="mk-MK"/>
              </w:rPr>
            </w:pPr>
            <w:r>
              <w:rPr>
                <w:lang w:val="mk-MK"/>
              </w:rPr>
              <w:t>Член 7</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0B26E8" w:rsidRPr="000B26E8" w:rsidRDefault="000B26E8" w:rsidP="00BA5141">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w:t>
            </w:r>
            <w:r>
              <w:rPr>
                <w:rFonts w:ascii="Calibri" w:hAnsi="Calibri" w:cs="Calibri"/>
                <w:color w:val="000000"/>
                <w:shd w:val="clear" w:color="auto" w:fill="FFFFFF"/>
              </w:rPr>
              <w:t>лупени</w:t>
            </w:r>
            <w:r>
              <w:rPr>
                <w:rFonts w:ascii="Calibri" w:hAnsi="Calibri" w:cs="Calibri"/>
                <w:color w:val="000000"/>
                <w:shd w:val="clear" w:color="auto" w:fill="FFFFFF"/>
                <w:lang w:val="mk-MK"/>
              </w:rPr>
              <w:t>те</w:t>
            </w:r>
            <w:r>
              <w:rPr>
                <w:rFonts w:ascii="Calibri" w:hAnsi="Calibri" w:cs="Calibri"/>
                <w:color w:val="000000"/>
                <w:shd w:val="clear" w:color="auto" w:fill="FFFFFF"/>
              </w:rPr>
              <w:t xml:space="preserve"> и нелупени</w:t>
            </w:r>
            <w:r>
              <w:rPr>
                <w:rFonts w:ascii="Calibri" w:hAnsi="Calibri" w:cs="Calibri"/>
                <w:color w:val="000000"/>
                <w:shd w:val="clear" w:color="auto" w:fill="FFFFFF"/>
                <w:lang w:val="mk-MK"/>
              </w:rPr>
              <w:t>те</w:t>
            </w:r>
            <w:r>
              <w:rPr>
                <w:rFonts w:ascii="Calibri" w:hAnsi="Calibri" w:cs="Calibri"/>
                <w:color w:val="000000"/>
                <w:shd w:val="clear" w:color="auto" w:fill="FFFFFF"/>
              </w:rPr>
              <w:t xml:space="preserve"> жита и ориз кои </w:t>
            </w:r>
            <w:r>
              <w:rPr>
                <w:rFonts w:ascii="Calibri" w:hAnsi="Calibri" w:cs="Calibri"/>
                <w:color w:val="000000"/>
                <w:shd w:val="clear" w:color="auto" w:fill="FFFFFF"/>
                <w:lang w:val="mk-MK"/>
              </w:rPr>
              <w:t xml:space="preserve">во промет ги става субјектот на надзор ги </w:t>
            </w:r>
            <w:r>
              <w:rPr>
                <w:rFonts w:ascii="Calibri" w:hAnsi="Calibri" w:cs="Calibri"/>
                <w:color w:val="000000"/>
                <w:shd w:val="clear" w:color="auto" w:fill="FFFFFF"/>
              </w:rPr>
              <w:t>исполнуваат минимални</w:t>
            </w:r>
            <w:r>
              <w:rPr>
                <w:rFonts w:ascii="Calibri" w:hAnsi="Calibri" w:cs="Calibri"/>
                <w:color w:val="000000"/>
                <w:shd w:val="clear" w:color="auto" w:fill="FFFFFF"/>
                <w:lang w:val="mk-MK"/>
              </w:rPr>
              <w:t>те</w:t>
            </w:r>
            <w:r>
              <w:rPr>
                <w:rFonts w:ascii="Calibri" w:hAnsi="Calibri" w:cs="Calibri"/>
                <w:color w:val="000000"/>
                <w:shd w:val="clear" w:color="auto" w:fill="FFFFFF"/>
              </w:rPr>
              <w:t xml:space="preserve"> услови за квалитет по однос на ботаничката припадност, органолептички својства, количина и вид на примеси, количина на вода, хектолитарска маса и присуство на </w:t>
            </w:r>
            <w:r w:rsidRPr="00605810">
              <w:rPr>
                <w:rFonts w:ascii="Calibri" w:hAnsi="Calibri" w:cs="Calibri"/>
                <w:color w:val="000000"/>
                <w:shd w:val="clear" w:color="auto" w:fill="FFFFFF"/>
              </w:rPr>
              <w:t xml:space="preserve">штетници пропишани со </w:t>
            </w:r>
            <w:r w:rsidR="00BA5141">
              <w:rPr>
                <w:rFonts w:ascii="Calibri" w:hAnsi="Calibri" w:cs="Calibri"/>
                <w:color w:val="000000"/>
                <w:shd w:val="clear" w:color="auto" w:fill="FFFFFF"/>
                <w:lang w:val="mk-MK"/>
              </w:rPr>
              <w:t>Правилникот за минималните услови за квалитет, својства и класирање на житата и оризот</w:t>
            </w:r>
            <w:r w:rsidRPr="00605810">
              <w:rPr>
                <w:rFonts w:ascii="Calibri" w:hAnsi="Calibri" w:cs="Calibri"/>
                <w:color w:val="000000"/>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08983114"/>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579273322"/>
              </w:sdtPr>
              <w:sdtContent>
                <w:r>
                  <w:rPr>
                    <w:rFonts w:ascii="MS Gothic" w:eastAsia="MS Gothic" w:hAnsi="MS Gothic" w:hint="eastAsia"/>
                    <w:bCs/>
                    <w:lang w:val="mk-MK"/>
                  </w:rPr>
                  <w:t>☐</w:t>
                </w:r>
              </w:sdtContent>
            </w:sdt>
          </w:p>
          <w:p w:rsidR="000B26E8"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0B26E8" w:rsidRDefault="000B26E8" w:rsidP="009D6C4B">
            <w:pPr>
              <w:shd w:val="clear" w:color="auto" w:fill="FFFFFF" w:themeFill="background1"/>
              <w:spacing w:before="120" w:after="120" w:line="276" w:lineRule="auto"/>
              <w:rPr>
                <w:lang w:val="mk-MK"/>
              </w:rPr>
            </w:pPr>
            <w:r>
              <w:rPr>
                <w:lang w:val="mk-MK"/>
              </w:rPr>
              <w:t>Член 170</w:t>
            </w:r>
          </w:p>
          <w:p w:rsidR="000B26E8" w:rsidRDefault="000B26E8" w:rsidP="009D6C4B">
            <w:pPr>
              <w:shd w:val="clear" w:color="auto" w:fill="FFFFFF" w:themeFill="background1"/>
              <w:spacing w:before="120" w:after="120" w:line="276" w:lineRule="auto"/>
              <w:rPr>
                <w:lang w:val="mk-MK"/>
              </w:rPr>
            </w:pPr>
            <w:r>
              <w:rPr>
                <w:lang w:val="mk-MK"/>
              </w:rPr>
              <w:t>Став 1</w:t>
            </w:r>
          </w:p>
          <w:p w:rsidR="000B26E8" w:rsidRDefault="000B26E8" w:rsidP="009D6C4B">
            <w:pPr>
              <w:shd w:val="clear" w:color="auto" w:fill="FFFFFF" w:themeFill="background1"/>
              <w:spacing w:before="120" w:after="120" w:line="276" w:lineRule="auto"/>
              <w:rPr>
                <w:lang w:val="mk-MK"/>
              </w:rPr>
            </w:pPr>
            <w:r>
              <w:rPr>
                <w:lang w:val="mk-MK"/>
              </w:rPr>
              <w:t>Точка 1</w:t>
            </w:r>
          </w:p>
          <w:p w:rsidR="000B26E8" w:rsidRDefault="000B26E8" w:rsidP="009D6C4B">
            <w:pPr>
              <w:shd w:val="clear" w:color="auto" w:fill="FFFFFF" w:themeFill="background1"/>
              <w:spacing w:before="120" w:after="120" w:line="276" w:lineRule="auto"/>
              <w:rPr>
                <w:lang w:val="mk-MK"/>
              </w:rPr>
            </w:pPr>
            <w:r>
              <w:rPr>
                <w:lang w:val="mk-MK"/>
              </w:rPr>
              <w:t xml:space="preserve">Став 2 </w:t>
            </w:r>
            <w:r w:rsidR="00935CCA">
              <w:rPr>
                <w:lang w:val="mk-MK"/>
              </w:rPr>
              <w:t>и</w:t>
            </w:r>
            <w:r>
              <w:rPr>
                <w:lang w:val="mk-MK"/>
              </w:rPr>
              <w:t xml:space="preserve"> 3</w:t>
            </w:r>
          </w:p>
          <w:p w:rsidR="00DA6400" w:rsidRDefault="00DA6400" w:rsidP="009D6C4B">
            <w:pPr>
              <w:shd w:val="clear" w:color="auto" w:fill="FFFFFF" w:themeFill="background1"/>
              <w:spacing w:before="120" w:after="120" w:line="276" w:lineRule="auto"/>
              <w:rPr>
                <w:lang w:val="mk-MK"/>
              </w:rPr>
            </w:pPr>
            <w:r>
              <w:rPr>
                <w:lang w:val="mk-MK"/>
              </w:rPr>
              <w:t>Член 173</w:t>
            </w:r>
          </w:p>
          <w:p w:rsidR="00DA6400" w:rsidRDefault="00DA6400" w:rsidP="009D6C4B">
            <w:pPr>
              <w:shd w:val="clear" w:color="auto" w:fill="FFFFFF" w:themeFill="background1"/>
              <w:spacing w:before="120" w:after="120" w:line="276" w:lineRule="auto"/>
              <w:rPr>
                <w:lang w:val="mk-MK"/>
              </w:rPr>
            </w:pPr>
            <w:r>
              <w:rPr>
                <w:lang w:val="mk-MK"/>
              </w:rPr>
              <w:t>Став 1</w:t>
            </w:r>
          </w:p>
          <w:p w:rsidR="00DA6400" w:rsidRDefault="00DA6400" w:rsidP="009D6C4B">
            <w:pPr>
              <w:shd w:val="clear" w:color="auto" w:fill="FFFFFF" w:themeFill="background1"/>
              <w:spacing w:before="120" w:after="120" w:line="276" w:lineRule="auto"/>
              <w:rPr>
                <w:lang w:val="mk-MK"/>
              </w:rPr>
            </w:pPr>
            <w:r>
              <w:rPr>
                <w:lang w:val="mk-MK"/>
              </w:rPr>
              <w:t>Точка 1</w:t>
            </w:r>
          </w:p>
          <w:p w:rsidR="00DA6400" w:rsidRPr="00BF6A54" w:rsidRDefault="00DA6400" w:rsidP="009D6C4B">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DA6400" w:rsidRPr="00DA6400" w:rsidRDefault="00DA6400" w:rsidP="00141867">
            <w:pPr>
              <w:shd w:val="clear" w:color="auto" w:fill="FFFFFF" w:themeFill="background1"/>
              <w:spacing w:before="120" w:after="120" w:line="276" w:lineRule="auto"/>
              <w:rPr>
                <w:rFonts w:ascii="Calibri" w:hAnsi="Calibri" w:cs="Calibri"/>
                <w:color w:val="000000"/>
                <w:shd w:val="clear" w:color="auto" w:fill="FFFFFF"/>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BA5141" w:rsidRDefault="00BA5141" w:rsidP="00BA5141">
            <w:pPr>
              <w:shd w:val="clear" w:color="auto" w:fill="FFFFFF" w:themeFill="background1"/>
              <w:spacing w:before="120" w:after="120" w:line="276"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Правилник за минималните услови за квалитет, својства и класирање на житата и оризот </w:t>
            </w:r>
          </w:p>
          <w:p w:rsidR="000B26E8" w:rsidRPr="00581A0B" w:rsidRDefault="000B26E8" w:rsidP="00BA5141">
            <w:pPr>
              <w:shd w:val="clear" w:color="auto" w:fill="FFFFFF" w:themeFill="background1"/>
              <w:spacing w:before="120" w:after="120" w:line="276" w:lineRule="auto"/>
              <w:rPr>
                <w:b/>
                <w:highlight w:val="yellow"/>
                <w:lang w:val="mk-MK"/>
              </w:rPr>
            </w:pPr>
          </w:p>
        </w:tc>
      </w:tr>
      <w:tr w:rsidR="00C54F6C" w:rsidRPr="00BF6A54" w:rsidTr="00A2759B">
        <w:trPr>
          <w:trHeight w:val="2723"/>
        </w:trPr>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C54F6C" w:rsidRDefault="00C54F6C" w:rsidP="00141867">
            <w:pPr>
              <w:shd w:val="clear" w:color="auto" w:fill="FFFFFF" w:themeFill="background1"/>
              <w:spacing w:before="120" w:after="120" w:line="276" w:lineRule="auto"/>
              <w:rPr>
                <w:lang w:val="mk-MK"/>
              </w:rPr>
            </w:pPr>
            <w:r>
              <w:rPr>
                <w:lang w:val="mk-MK"/>
              </w:rPr>
              <w:t>Член 8</w:t>
            </w:r>
          </w:p>
          <w:p w:rsidR="00C54F6C" w:rsidRPr="00C54F6C" w:rsidRDefault="00C54F6C" w:rsidP="00141867">
            <w:pPr>
              <w:shd w:val="clear" w:color="auto" w:fill="FFFFFF" w:themeFill="background1"/>
              <w:spacing w:before="120" w:after="120" w:line="276" w:lineRule="auto"/>
              <w:rPr>
                <w:lang w:val="mk-MK"/>
              </w:rPr>
            </w:pPr>
            <w:r>
              <w:rPr>
                <w:lang w:val="mk-MK"/>
              </w:rPr>
              <w:t>Став 1</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C54F6C" w:rsidRPr="00377174" w:rsidRDefault="00377174" w:rsidP="00BA5141">
            <w:pPr>
              <w:shd w:val="clear" w:color="auto" w:fill="FFFFFF" w:themeFill="background1"/>
              <w:spacing w:before="120" w:after="120" w:line="240" w:lineRule="auto"/>
              <w:rPr>
                <w:rFonts w:ascii="Calibri" w:hAnsi="Calibri" w:cs="Calibri"/>
                <w:color w:val="000000"/>
                <w:shd w:val="clear" w:color="auto" w:fill="FFFFFF"/>
                <w:lang w:val="mk-MK"/>
              </w:rPr>
            </w:pPr>
            <w:r>
              <w:rPr>
                <w:rFonts w:ascii="Calibri" w:hAnsi="Calibri" w:cs="Calibri"/>
                <w:color w:val="000000"/>
                <w:shd w:val="clear" w:color="auto" w:fill="FFFFFF"/>
                <w:lang w:val="mk-MK"/>
              </w:rPr>
              <w:t>Дали ж</w:t>
            </w:r>
            <w:r w:rsidR="00C54F6C">
              <w:rPr>
                <w:rFonts w:ascii="Calibri" w:hAnsi="Calibri" w:cs="Calibri"/>
                <w:color w:val="000000"/>
                <w:shd w:val="clear" w:color="auto" w:fill="FFFFFF"/>
              </w:rPr>
              <w:t xml:space="preserve">итата и оризот што </w:t>
            </w:r>
            <w:r>
              <w:rPr>
                <w:rFonts w:ascii="Calibri" w:hAnsi="Calibri" w:cs="Calibri"/>
                <w:color w:val="000000"/>
                <w:shd w:val="clear" w:color="auto" w:fill="FFFFFF"/>
                <w:lang w:val="mk-MK"/>
              </w:rPr>
              <w:t xml:space="preserve">субјектот на надзор ги </w:t>
            </w:r>
            <w:r w:rsidR="00C54F6C">
              <w:rPr>
                <w:rFonts w:ascii="Calibri" w:hAnsi="Calibri" w:cs="Calibri"/>
                <w:color w:val="000000"/>
                <w:shd w:val="clear" w:color="auto" w:fill="FFFFFF"/>
              </w:rPr>
              <w:t>става во промет од складиштарите и мелничките капацитети се пакувани во пропишана амбалажа</w:t>
            </w:r>
            <w:r>
              <w:rPr>
                <w:rFonts w:ascii="Calibri" w:hAnsi="Calibri" w:cs="Calibri"/>
                <w:color w:val="000000"/>
                <w:shd w:val="clear" w:color="auto" w:fill="FFFFFF"/>
                <w:lang w:val="mk-MK"/>
              </w:rPr>
              <w:t>,</w:t>
            </w:r>
            <w:r w:rsidR="00C54F6C">
              <w:rPr>
                <w:rFonts w:ascii="Calibri" w:hAnsi="Calibri" w:cs="Calibri"/>
                <w:color w:val="000000"/>
                <w:shd w:val="clear" w:color="auto" w:fill="FFFFFF"/>
              </w:rPr>
              <w:t xml:space="preserve"> затворена на начин што при отворањето амбалажата видливо и трајно ќе се оштети</w:t>
            </w:r>
            <w:r>
              <w:rPr>
                <w:rFonts w:ascii="Calibri" w:hAnsi="Calibri" w:cs="Calibri"/>
                <w:color w:val="000000"/>
                <w:shd w:val="clear" w:color="auto" w:fill="FFFFFF"/>
                <w:lang w:val="mk-MK"/>
              </w:rPr>
              <w:t xml:space="preserve"> и во согласност со</w:t>
            </w:r>
            <w:r w:rsidR="0061697A">
              <w:rPr>
                <w:rFonts w:ascii="Calibri" w:hAnsi="Calibri" w:cs="Calibri"/>
                <w:color w:val="000000"/>
                <w:shd w:val="clear" w:color="auto" w:fill="FFFFFF"/>
                <w:lang w:val="mk-MK"/>
              </w:rPr>
              <w:t xml:space="preserve"> Правилникот за начинот на пак</w:t>
            </w:r>
            <w:r w:rsidR="00BA5141">
              <w:rPr>
                <w:rFonts w:ascii="Calibri" w:hAnsi="Calibri" w:cs="Calibri"/>
                <w:color w:val="000000"/>
                <w:shd w:val="clear" w:color="auto" w:fill="FFFFFF"/>
                <w:lang w:val="mk-MK"/>
              </w:rPr>
              <w:t>ување на житата и оризот што се ставаат во промет</w:t>
            </w:r>
            <w:r>
              <w:rPr>
                <w:rFonts w:ascii="Calibri" w:hAnsi="Calibri" w:cs="Calibri"/>
                <w:color w:val="000000"/>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401552633"/>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62829828"/>
              </w:sdtPr>
              <w:sdtContent>
                <w:r>
                  <w:rPr>
                    <w:rFonts w:ascii="MS Gothic" w:eastAsia="MS Gothic" w:hAnsi="MS Gothic" w:hint="eastAsia"/>
                    <w:bCs/>
                    <w:lang w:val="mk-MK"/>
                  </w:rPr>
                  <w:t>☐</w:t>
                </w:r>
              </w:sdtContent>
            </w:sdt>
          </w:p>
          <w:p w:rsidR="00C54F6C"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C54F6C" w:rsidRDefault="00377174" w:rsidP="009D6C4B">
            <w:pPr>
              <w:shd w:val="clear" w:color="auto" w:fill="FFFFFF" w:themeFill="background1"/>
              <w:spacing w:before="120" w:after="120" w:line="276" w:lineRule="auto"/>
              <w:rPr>
                <w:lang w:val="mk-MK"/>
              </w:rPr>
            </w:pPr>
            <w:r>
              <w:rPr>
                <w:lang w:val="mk-MK"/>
              </w:rPr>
              <w:t>Член 171</w:t>
            </w:r>
          </w:p>
          <w:p w:rsidR="00377174" w:rsidRDefault="00377174" w:rsidP="009D6C4B">
            <w:pPr>
              <w:shd w:val="clear" w:color="auto" w:fill="FFFFFF" w:themeFill="background1"/>
              <w:spacing w:before="120" w:after="120" w:line="276" w:lineRule="auto"/>
              <w:rPr>
                <w:lang w:val="mk-MK"/>
              </w:rPr>
            </w:pPr>
            <w:r>
              <w:rPr>
                <w:lang w:val="mk-MK"/>
              </w:rPr>
              <w:t>Став 1</w:t>
            </w:r>
          </w:p>
          <w:p w:rsidR="00377174" w:rsidRDefault="00377174" w:rsidP="009D6C4B">
            <w:pPr>
              <w:shd w:val="clear" w:color="auto" w:fill="FFFFFF" w:themeFill="background1"/>
              <w:spacing w:before="120" w:after="120" w:line="276" w:lineRule="auto"/>
              <w:rPr>
                <w:lang w:val="mk-MK"/>
              </w:rPr>
            </w:pPr>
            <w:r>
              <w:rPr>
                <w:lang w:val="mk-MK"/>
              </w:rPr>
              <w:t>Точка 1</w:t>
            </w:r>
          </w:p>
          <w:p w:rsidR="00377174" w:rsidRDefault="00377174" w:rsidP="009D6C4B">
            <w:pPr>
              <w:shd w:val="clear" w:color="auto" w:fill="FFFFFF" w:themeFill="background1"/>
              <w:spacing w:before="120" w:after="120" w:line="276" w:lineRule="auto"/>
              <w:rPr>
                <w:lang w:val="mk-MK"/>
              </w:rPr>
            </w:pPr>
            <w:r>
              <w:rPr>
                <w:lang w:val="mk-MK"/>
              </w:rPr>
              <w:t>Став 2</w:t>
            </w:r>
          </w:p>
          <w:p w:rsidR="007642E4" w:rsidRDefault="007642E4" w:rsidP="009D6C4B">
            <w:pPr>
              <w:shd w:val="clear" w:color="auto" w:fill="FFFFFF" w:themeFill="background1"/>
              <w:spacing w:before="120" w:after="120" w:line="276" w:lineRule="auto"/>
              <w:rPr>
                <w:lang w:val="mk-MK"/>
              </w:rPr>
            </w:pPr>
          </w:p>
          <w:p w:rsidR="007642E4" w:rsidRDefault="007642E4" w:rsidP="009D6C4B">
            <w:pPr>
              <w:shd w:val="clear" w:color="auto" w:fill="FFFFFF" w:themeFill="background1"/>
              <w:spacing w:before="120" w:after="120" w:line="276" w:lineRule="auto"/>
              <w:rPr>
                <w:lang w:val="mk-MK"/>
              </w:rPr>
            </w:pPr>
            <w:r>
              <w:rPr>
                <w:lang w:val="mk-MK"/>
              </w:rPr>
              <w:t>Член 174</w:t>
            </w:r>
          </w:p>
          <w:p w:rsidR="007642E4" w:rsidRDefault="007642E4" w:rsidP="009D6C4B">
            <w:pPr>
              <w:shd w:val="clear" w:color="auto" w:fill="FFFFFF" w:themeFill="background1"/>
              <w:spacing w:before="120" w:after="120" w:line="276" w:lineRule="auto"/>
              <w:rPr>
                <w:lang w:val="mk-MK"/>
              </w:rPr>
            </w:pPr>
            <w:r>
              <w:rPr>
                <w:lang w:val="mk-MK"/>
              </w:rPr>
              <w:t>Став 1</w:t>
            </w:r>
          </w:p>
          <w:p w:rsidR="007642E4" w:rsidRDefault="007642E4" w:rsidP="009D6C4B">
            <w:pPr>
              <w:shd w:val="clear" w:color="auto" w:fill="FFFFFF" w:themeFill="background1"/>
              <w:spacing w:before="120" w:after="120" w:line="276" w:lineRule="auto"/>
              <w:rPr>
                <w:lang w:val="mk-MK"/>
              </w:rPr>
            </w:pPr>
            <w:r>
              <w:rPr>
                <w:lang w:val="mk-MK"/>
              </w:rPr>
              <w:t>Точка 1</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642E4" w:rsidRPr="007642E4" w:rsidRDefault="007642E4" w:rsidP="007642E4">
            <w:pPr>
              <w:shd w:val="clear" w:color="auto" w:fill="FFFFFF" w:themeFill="background1"/>
              <w:spacing w:before="120" w:after="120" w:line="276" w:lineRule="auto"/>
              <w:rPr>
                <w:rFonts w:ascii="Calibri" w:hAnsi="Calibri" w:cs="Calibri"/>
                <w:color w:val="000000"/>
                <w:shd w:val="clear" w:color="auto" w:fill="FFFFFF"/>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C54F6C" w:rsidRDefault="00BA5141" w:rsidP="00BA5141">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w:t>
            </w:r>
            <w:r w:rsidR="0061697A">
              <w:rPr>
                <w:rFonts w:ascii="Calibri" w:hAnsi="Calibri" w:cs="Calibri"/>
                <w:color w:val="000000"/>
                <w:shd w:val="clear" w:color="auto" w:fill="FFFFFF"/>
                <w:lang w:val="mk-MK"/>
              </w:rPr>
              <w:t xml:space="preserve"> за начинот на пак</w:t>
            </w:r>
            <w:r>
              <w:rPr>
                <w:rFonts w:ascii="Calibri" w:hAnsi="Calibri" w:cs="Calibri"/>
                <w:color w:val="000000"/>
                <w:shd w:val="clear" w:color="auto" w:fill="FFFFFF"/>
                <w:lang w:val="mk-MK"/>
              </w:rPr>
              <w:t>ување на житата и оризот што се ставаат во промет</w:t>
            </w:r>
          </w:p>
        </w:tc>
      </w:tr>
      <w:tr w:rsidR="0031020F"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F1047E" w:rsidRDefault="00F1047E" w:rsidP="00141867">
            <w:pPr>
              <w:shd w:val="clear" w:color="auto" w:fill="FFFFFF" w:themeFill="background1"/>
              <w:spacing w:before="120" w:after="120" w:line="276" w:lineRule="auto"/>
              <w:rPr>
                <w:lang w:val="en-US"/>
              </w:rPr>
            </w:pPr>
            <w:r w:rsidRPr="00BF6A54">
              <w:rPr>
                <w:lang w:val="mk-MK"/>
              </w:rPr>
              <w:lastRenderedPageBreak/>
              <w:t xml:space="preserve">Член </w:t>
            </w:r>
            <w:r w:rsidR="00581A0B">
              <w:rPr>
                <w:lang w:val="en-US"/>
              </w:rPr>
              <w:t>8</w:t>
            </w:r>
          </w:p>
          <w:p w:rsidR="002A1F75" w:rsidRPr="002A1F75" w:rsidRDefault="009D6C4B" w:rsidP="00141867">
            <w:pPr>
              <w:shd w:val="clear" w:color="auto" w:fill="FFFFFF" w:themeFill="background1"/>
              <w:spacing w:before="120" w:after="120" w:line="276" w:lineRule="auto"/>
              <w:rPr>
                <w:lang w:val="en-US"/>
              </w:rPr>
            </w:pPr>
            <w:r>
              <w:rPr>
                <w:lang w:val="mk-MK"/>
              </w:rPr>
              <w:t xml:space="preserve">Став </w:t>
            </w:r>
            <w:r w:rsidR="00581A0B">
              <w:rPr>
                <w:lang w:val="en-US"/>
              </w:rPr>
              <w:t>3</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C64133" w:rsidRPr="00D0508F" w:rsidRDefault="00581A0B" w:rsidP="00C64133">
            <w:pPr>
              <w:shd w:val="clear" w:color="auto" w:fill="FFFFFF" w:themeFill="background1"/>
              <w:spacing w:before="120" w:after="120" w:line="240" w:lineRule="auto"/>
              <w:rPr>
                <w:rFonts w:cstheme="minorHAnsi"/>
              </w:rPr>
            </w:pPr>
            <w:r>
              <w:rPr>
                <w:rFonts w:ascii="Calibri" w:hAnsi="Calibri" w:cs="Calibri"/>
                <w:color w:val="000000"/>
                <w:shd w:val="clear" w:color="auto" w:fill="FFFFFF"/>
                <w:lang w:val="mk-MK"/>
              </w:rPr>
              <w:t xml:space="preserve">Дали </w:t>
            </w:r>
            <w:r>
              <w:rPr>
                <w:rFonts w:ascii="Calibri" w:hAnsi="Calibri" w:cs="Calibri"/>
                <w:color w:val="000000"/>
                <w:shd w:val="clear" w:color="auto" w:fill="FFFFFF"/>
              </w:rPr>
              <w:t xml:space="preserve">житата и оризот што </w:t>
            </w:r>
            <w:r>
              <w:rPr>
                <w:rFonts w:ascii="Calibri" w:hAnsi="Calibri" w:cs="Calibri"/>
                <w:color w:val="000000"/>
                <w:shd w:val="clear" w:color="auto" w:fill="FFFFFF"/>
                <w:lang w:val="mk-MK"/>
              </w:rPr>
              <w:t xml:space="preserve">субјектот на надзор ги </w:t>
            </w:r>
            <w:r>
              <w:rPr>
                <w:rFonts w:ascii="Calibri" w:hAnsi="Calibri" w:cs="Calibri"/>
                <w:color w:val="000000"/>
                <w:shd w:val="clear" w:color="auto" w:fill="FFFFFF"/>
              </w:rPr>
              <w:t>става во промет во оригинално пакување</w:t>
            </w:r>
            <w:r>
              <w:rPr>
                <w:rFonts w:ascii="Calibri" w:hAnsi="Calibri" w:cs="Calibri"/>
                <w:color w:val="000000"/>
                <w:shd w:val="clear" w:color="auto" w:fill="FFFFFF"/>
                <w:lang w:val="mk-MK"/>
              </w:rPr>
              <w:t xml:space="preserve"> согласно </w:t>
            </w:r>
            <w:r w:rsidR="00BA5141">
              <w:rPr>
                <w:rFonts w:ascii="Calibri" w:hAnsi="Calibri" w:cs="Calibri"/>
                <w:color w:val="000000"/>
                <w:shd w:val="clear" w:color="auto" w:fill="FFFFFF"/>
                <w:lang w:val="mk-MK"/>
              </w:rPr>
              <w:t>Правилникот за начинот на пакување на житата и оризот што се ставаат во промет</w:t>
            </w:r>
            <w:r>
              <w:rPr>
                <w:rFonts w:ascii="Calibri" w:hAnsi="Calibri" w:cs="Calibri"/>
                <w:color w:val="000000"/>
                <w:shd w:val="clear" w:color="auto" w:fill="FFFFFF"/>
              </w:rPr>
              <w:t>, на обвивката или на садот имаат декларација за квалитет која треба да биде лесно видлива, јасна и читлива</w:t>
            </w:r>
            <w:r w:rsidR="00C64133">
              <w:rPr>
                <w:rFonts w:ascii="Calibri" w:hAnsi="Calibri" w:cs="Calibri"/>
                <w:color w:val="000000"/>
                <w:shd w:val="clear" w:color="auto" w:fill="FFFFFF"/>
                <w:lang w:val="mk-MK"/>
              </w:rPr>
              <w:t>?</w:t>
            </w:r>
          </w:p>
          <w:p w:rsidR="00F1047E" w:rsidRPr="00D0508F" w:rsidRDefault="00F1047E" w:rsidP="00D0508F">
            <w:pPr>
              <w:pStyle w:val="NormalWeb"/>
              <w:shd w:val="clear" w:color="auto" w:fill="FFFFFF"/>
              <w:spacing w:before="0" w:beforeAutospacing="0" w:after="0" w:afterAutospacing="0"/>
              <w:jc w:val="both"/>
              <w:rPr>
                <w:rFonts w:asciiTheme="minorHAnsi" w:hAnsiTheme="minorHAnsi" w:cstheme="minorHAnsi"/>
                <w:sz w:val="22"/>
                <w:szCs w:val="22"/>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47E" w:rsidRDefault="0020583B" w:rsidP="00141867">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154063350"/>
              </w:sdtPr>
              <w:sdtContent>
                <w:r w:rsidR="002A1F75">
                  <w:rPr>
                    <w:rFonts w:ascii="MS Gothic" w:eastAsia="MS Gothic" w:hAnsi="MS Gothic" w:hint="eastAsia"/>
                    <w:bCs/>
                    <w:lang w:val="mk-MK"/>
                  </w:rPr>
                  <w:t>☐</w:t>
                </w:r>
              </w:sdtContent>
            </w:sdt>
            <w:r w:rsidRPr="009D6C4B">
              <w:rPr>
                <w:bCs/>
                <w:lang w:val="mk-MK"/>
              </w:rPr>
              <w:t xml:space="preserve">  Не </w:t>
            </w:r>
            <w:sdt>
              <w:sdtPr>
                <w:rPr>
                  <w:bCs/>
                  <w:lang w:val="mk-MK"/>
                </w:rPr>
                <w:id w:val="-888107388"/>
              </w:sdtPr>
              <w:sdtContent>
                <w:r w:rsidR="002A1F75">
                  <w:rPr>
                    <w:rFonts w:ascii="MS Gothic" w:eastAsia="MS Gothic" w:hAnsi="MS Gothic" w:hint="eastAsia"/>
                    <w:bCs/>
                    <w:lang w:val="mk-MK"/>
                  </w:rPr>
                  <w:t>☐</w:t>
                </w:r>
              </w:sdtContent>
            </w:sdt>
          </w:p>
          <w:p w:rsidR="002A1F75" w:rsidRPr="002A1F75" w:rsidRDefault="00745063" w:rsidP="00141867">
            <w:pPr>
              <w:shd w:val="clear" w:color="auto" w:fill="FFFFFF" w:themeFill="background1"/>
              <w:spacing w:before="120" w:after="120" w:line="276" w:lineRule="auto"/>
              <w:rPr>
                <w:bCs/>
                <w:lang w:val="mk-MK"/>
              </w:rPr>
            </w:pPr>
            <w:r>
              <w:rPr>
                <w:bCs/>
                <w:lang w:val="en-US"/>
              </w:rPr>
              <w:t>5</w:t>
            </w:r>
            <w:r w:rsidR="002A1F75">
              <w:rPr>
                <w:bCs/>
                <w:lang w:val="en-US"/>
              </w:rPr>
              <w:t xml:space="preserve"> </w:t>
            </w:r>
            <w:r w:rsidR="002A1F75">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9D6C4B" w:rsidRDefault="009D6C4B" w:rsidP="009D6C4B">
            <w:pPr>
              <w:shd w:val="clear" w:color="auto" w:fill="FFFFFF" w:themeFill="background1"/>
              <w:spacing w:before="120" w:after="120" w:line="276" w:lineRule="auto"/>
              <w:rPr>
                <w:lang w:val="en-US"/>
              </w:rPr>
            </w:pPr>
            <w:r w:rsidRPr="00BF6A54">
              <w:rPr>
                <w:lang w:val="mk-MK"/>
              </w:rPr>
              <w:t xml:space="preserve">Член </w:t>
            </w:r>
            <w:r w:rsidR="00D0508F">
              <w:rPr>
                <w:lang w:val="en-US"/>
              </w:rPr>
              <w:t>169</w:t>
            </w:r>
          </w:p>
          <w:p w:rsidR="00F1047E" w:rsidRDefault="009D6C4B" w:rsidP="009D6C4B">
            <w:pPr>
              <w:shd w:val="clear" w:color="auto" w:fill="FFFFFF" w:themeFill="background1"/>
              <w:spacing w:before="120" w:after="120" w:line="276" w:lineRule="auto"/>
              <w:rPr>
                <w:lang w:val="en-US"/>
              </w:rPr>
            </w:pPr>
            <w:r>
              <w:rPr>
                <w:lang w:val="mk-MK"/>
              </w:rPr>
              <w:t xml:space="preserve">Став </w:t>
            </w:r>
            <w:r w:rsidR="00D0508F">
              <w:rPr>
                <w:lang w:val="en-US"/>
              </w:rPr>
              <w:t>1</w:t>
            </w:r>
          </w:p>
          <w:p w:rsidR="00D0508F" w:rsidRDefault="002A1F75" w:rsidP="00D0508F">
            <w:pPr>
              <w:shd w:val="clear" w:color="auto" w:fill="FFFFFF" w:themeFill="background1"/>
              <w:spacing w:before="120" w:after="120" w:line="276" w:lineRule="auto"/>
              <w:rPr>
                <w:lang w:val="mk-MK"/>
              </w:rPr>
            </w:pPr>
            <w:r>
              <w:rPr>
                <w:lang w:val="mk-MK"/>
              </w:rPr>
              <w:t xml:space="preserve">Точка </w:t>
            </w:r>
            <w:r w:rsidR="00D0508F">
              <w:rPr>
                <w:lang w:val="mk-MK"/>
              </w:rPr>
              <w:t>1</w:t>
            </w:r>
          </w:p>
          <w:p w:rsidR="00D0508F" w:rsidRDefault="00D0508F" w:rsidP="00D0508F">
            <w:pPr>
              <w:shd w:val="clear" w:color="auto" w:fill="FFFFFF" w:themeFill="background1"/>
              <w:spacing w:before="120" w:after="120" w:line="276" w:lineRule="auto"/>
              <w:rPr>
                <w:lang w:val="mk-MK"/>
              </w:rPr>
            </w:pPr>
            <w:r>
              <w:rPr>
                <w:lang w:val="mk-MK"/>
              </w:rPr>
              <w:t xml:space="preserve">Став 2 </w:t>
            </w:r>
            <w:r w:rsidR="00F174C4">
              <w:rPr>
                <w:lang w:val="mk-MK"/>
              </w:rPr>
              <w:t>–</w:t>
            </w:r>
            <w:r>
              <w:rPr>
                <w:lang w:val="mk-MK"/>
              </w:rPr>
              <w:t xml:space="preserve"> 5</w:t>
            </w:r>
          </w:p>
          <w:p w:rsidR="00F174C4" w:rsidRDefault="00F174C4" w:rsidP="00D0508F">
            <w:pPr>
              <w:shd w:val="clear" w:color="auto" w:fill="FFFFFF" w:themeFill="background1"/>
              <w:spacing w:before="120" w:after="120" w:line="276" w:lineRule="auto"/>
              <w:rPr>
                <w:lang w:val="mk-MK"/>
              </w:rPr>
            </w:pPr>
          </w:p>
          <w:p w:rsidR="00F174C4" w:rsidRDefault="00F174C4" w:rsidP="00D0508F">
            <w:pPr>
              <w:shd w:val="clear" w:color="auto" w:fill="FFFFFF" w:themeFill="background1"/>
              <w:spacing w:before="120" w:after="120" w:line="276" w:lineRule="auto"/>
              <w:rPr>
                <w:lang w:val="mk-MK"/>
              </w:rPr>
            </w:pPr>
            <w:r>
              <w:rPr>
                <w:lang w:val="mk-MK"/>
              </w:rPr>
              <w:t>Член 172</w:t>
            </w:r>
          </w:p>
          <w:p w:rsidR="00F174C4" w:rsidRDefault="00F174C4" w:rsidP="00D0508F">
            <w:pPr>
              <w:shd w:val="clear" w:color="auto" w:fill="FFFFFF" w:themeFill="background1"/>
              <w:spacing w:before="120" w:after="120" w:line="276" w:lineRule="auto"/>
              <w:rPr>
                <w:lang w:val="mk-MK"/>
              </w:rPr>
            </w:pPr>
            <w:r>
              <w:rPr>
                <w:lang w:val="mk-MK"/>
              </w:rPr>
              <w:t>Став 1</w:t>
            </w:r>
          </w:p>
          <w:p w:rsidR="00F174C4" w:rsidRDefault="00F174C4" w:rsidP="00D0508F">
            <w:pPr>
              <w:shd w:val="clear" w:color="auto" w:fill="FFFFFF" w:themeFill="background1"/>
              <w:spacing w:before="120" w:after="120" w:line="276" w:lineRule="auto"/>
              <w:rPr>
                <w:lang w:val="mk-MK"/>
              </w:rPr>
            </w:pPr>
            <w:r>
              <w:rPr>
                <w:lang w:val="mk-MK"/>
              </w:rPr>
              <w:t>Точка 1</w:t>
            </w:r>
          </w:p>
          <w:p w:rsidR="00F174C4" w:rsidRPr="00BF6A54" w:rsidRDefault="00F174C4" w:rsidP="00D0508F">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D0508F" w:rsidRPr="00F174C4" w:rsidRDefault="00D0508F" w:rsidP="00F174C4">
            <w:pPr>
              <w:shd w:val="clear" w:color="auto" w:fill="FFFFFF" w:themeFill="background1"/>
              <w:spacing w:before="120" w:after="120" w:line="276" w:lineRule="auto"/>
              <w:rPr>
                <w:rFonts w:cstheme="minorHAnsi"/>
                <w:color w:val="000000"/>
                <w:shd w:val="clear" w:color="auto" w:fill="FFFFFF"/>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F1047E" w:rsidRPr="00BF6A54" w:rsidRDefault="00BA5141" w:rsidP="00BA5141">
            <w:pPr>
              <w:shd w:val="clear" w:color="auto" w:fill="FFFFFF" w:themeFill="background1"/>
              <w:spacing w:before="120" w:after="120" w:line="276" w:lineRule="auto"/>
              <w:rPr>
                <w:b/>
                <w:lang w:val="mk-MK"/>
              </w:rPr>
            </w:pPr>
            <w:r>
              <w:rPr>
                <w:rFonts w:ascii="Calibri" w:hAnsi="Calibri" w:cs="Calibri"/>
                <w:color w:val="000000"/>
                <w:shd w:val="clear" w:color="auto" w:fill="FFFFFF"/>
                <w:lang w:val="mk-MK"/>
              </w:rPr>
              <w:t>Правилник за начинот на пакување на житата и оризот што се ставаат во промет</w:t>
            </w:r>
          </w:p>
        </w:tc>
      </w:tr>
      <w:tr w:rsidR="00377174"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377174" w:rsidRDefault="00377174" w:rsidP="00141867">
            <w:pPr>
              <w:shd w:val="clear" w:color="auto" w:fill="FFFFFF" w:themeFill="background1"/>
              <w:spacing w:before="120" w:after="120" w:line="276" w:lineRule="auto"/>
              <w:rPr>
                <w:lang w:val="mk-MK"/>
              </w:rPr>
            </w:pPr>
            <w:r>
              <w:rPr>
                <w:lang w:val="mk-MK"/>
              </w:rPr>
              <w:t>Член 8</w:t>
            </w:r>
          </w:p>
          <w:p w:rsidR="00377174" w:rsidRPr="00BF6A54" w:rsidRDefault="00377174" w:rsidP="00141867">
            <w:pPr>
              <w:shd w:val="clear" w:color="auto" w:fill="FFFFFF" w:themeFill="background1"/>
              <w:spacing w:before="120" w:after="120" w:line="276" w:lineRule="auto"/>
              <w:rPr>
                <w:lang w:val="mk-MK"/>
              </w:rPr>
            </w:pPr>
            <w:r>
              <w:rPr>
                <w:lang w:val="mk-MK"/>
              </w:rPr>
              <w:t>Став 4</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C64133" w:rsidRPr="00581A0B" w:rsidRDefault="00C64133" w:rsidP="00C64133">
            <w:pPr>
              <w:shd w:val="clear" w:color="auto" w:fill="FFFFFF" w:themeFill="background1"/>
              <w:spacing w:line="240" w:lineRule="auto"/>
              <w:rPr>
                <w:rFonts w:cstheme="minorHAnsi"/>
                <w:color w:val="000000"/>
                <w:shd w:val="clear" w:color="auto" w:fill="FFFFFF"/>
                <w:lang w:val="mk-MK"/>
              </w:rPr>
            </w:pPr>
            <w:r>
              <w:rPr>
                <w:rFonts w:ascii="Calibri" w:hAnsi="Calibri" w:cs="Calibri"/>
                <w:color w:val="000000"/>
                <w:shd w:val="clear" w:color="auto" w:fill="FFFFFF"/>
                <w:lang w:val="mk-MK"/>
              </w:rPr>
              <w:t xml:space="preserve">Дали декларацијата за </w:t>
            </w:r>
            <w:r>
              <w:rPr>
                <w:rFonts w:ascii="Calibri" w:hAnsi="Calibri" w:cs="Calibri"/>
                <w:color w:val="000000"/>
                <w:shd w:val="clear" w:color="auto" w:fill="FFFFFF"/>
              </w:rPr>
              <w:t xml:space="preserve">житата и оризот што </w:t>
            </w:r>
            <w:r>
              <w:rPr>
                <w:rFonts w:ascii="Calibri" w:hAnsi="Calibri" w:cs="Calibri"/>
                <w:color w:val="000000"/>
                <w:shd w:val="clear" w:color="auto" w:fill="FFFFFF"/>
                <w:lang w:val="mk-MK"/>
              </w:rPr>
              <w:t xml:space="preserve">субјектот на надзор ги </w:t>
            </w:r>
            <w:r>
              <w:rPr>
                <w:rFonts w:ascii="Calibri" w:hAnsi="Calibri" w:cs="Calibri"/>
                <w:color w:val="000000"/>
                <w:shd w:val="clear" w:color="auto" w:fill="FFFFFF"/>
              </w:rPr>
              <w:t xml:space="preserve">става во промет </w:t>
            </w:r>
            <w:r>
              <w:rPr>
                <w:rFonts w:ascii="Calibri" w:hAnsi="Calibri" w:cs="Calibri"/>
                <w:color w:val="000000"/>
                <w:shd w:val="clear" w:color="auto" w:fill="FFFFFF"/>
                <w:lang w:val="mk-MK"/>
              </w:rPr>
              <w:t xml:space="preserve">во оригинално пакување </w:t>
            </w:r>
            <w:r w:rsidRPr="00581A0B">
              <w:rPr>
                <w:rFonts w:cstheme="minorHAnsi"/>
                <w:color w:val="000000"/>
                <w:shd w:val="clear" w:color="auto" w:fill="FFFFFF"/>
              </w:rPr>
              <w:t>ги содржи следниве податоци</w:t>
            </w:r>
            <w:r>
              <w:rPr>
                <w:rFonts w:cstheme="minorHAnsi"/>
                <w:color w:val="000000"/>
                <w:shd w:val="clear" w:color="auto" w:fill="FFFFFF"/>
                <w:lang w:val="mk-MK"/>
              </w:rPr>
              <w:t>:</w:t>
            </w:r>
          </w:p>
          <w:p w:rsidR="00C64133" w:rsidRPr="00581A0B" w:rsidRDefault="00C64133" w:rsidP="00C64133">
            <w:pPr>
              <w:pStyle w:val="NormalWeb"/>
              <w:shd w:val="clear" w:color="auto" w:fill="FFFFFF"/>
              <w:spacing w:before="0" w:beforeAutospacing="0" w:after="0" w:afterAutospacing="0"/>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 </w:t>
            </w:r>
            <w:r w:rsidRPr="00581A0B">
              <w:rPr>
                <w:rFonts w:asciiTheme="minorHAnsi" w:hAnsiTheme="minorHAnsi" w:cstheme="minorHAnsi"/>
                <w:sz w:val="22"/>
                <w:szCs w:val="22"/>
              </w:rPr>
              <w:t>ознака на класата на квалитетот оп</w:t>
            </w:r>
            <w:r>
              <w:rPr>
                <w:rFonts w:asciiTheme="minorHAnsi" w:hAnsiTheme="minorHAnsi" w:cstheme="minorHAnsi"/>
                <w:sz w:val="22"/>
                <w:szCs w:val="22"/>
              </w:rPr>
              <w:t>ределена согласно со овој закон</w:t>
            </w:r>
            <w:r>
              <w:rPr>
                <w:rFonts w:asciiTheme="minorHAnsi" w:hAnsiTheme="minorHAnsi" w:cstheme="minorHAnsi"/>
                <w:sz w:val="22"/>
                <w:szCs w:val="22"/>
                <w:lang w:val="mk-MK"/>
              </w:rPr>
              <w:t>;</w:t>
            </w:r>
          </w:p>
          <w:p w:rsidR="00C64133" w:rsidRPr="00581A0B" w:rsidRDefault="00C64133" w:rsidP="00C64133">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lang w:val="mk-MK"/>
              </w:rPr>
              <w:t xml:space="preserve">-    </w:t>
            </w:r>
            <w:r w:rsidRPr="00581A0B">
              <w:rPr>
                <w:rFonts w:asciiTheme="minorHAnsi" w:hAnsiTheme="minorHAnsi" w:cstheme="minorHAnsi"/>
                <w:sz w:val="22"/>
                <w:szCs w:val="22"/>
              </w:rPr>
              <w:t>податоци за потекло</w:t>
            </w:r>
            <w:r>
              <w:rPr>
                <w:rFonts w:asciiTheme="minorHAnsi" w:hAnsiTheme="minorHAnsi" w:cstheme="minorHAnsi"/>
                <w:sz w:val="22"/>
                <w:szCs w:val="22"/>
                <w:lang w:val="mk-MK"/>
              </w:rPr>
              <w:t>;</w:t>
            </w:r>
            <w:r w:rsidRPr="00581A0B">
              <w:rPr>
                <w:rFonts w:asciiTheme="minorHAnsi" w:hAnsiTheme="minorHAnsi" w:cstheme="minorHAnsi"/>
                <w:sz w:val="22"/>
                <w:szCs w:val="22"/>
              </w:rPr>
              <w:t xml:space="preserve"> и</w:t>
            </w:r>
          </w:p>
          <w:p w:rsidR="00377174" w:rsidRDefault="00C64133" w:rsidP="00C64133">
            <w:pPr>
              <w:shd w:val="clear" w:color="auto" w:fill="FFFFFF" w:themeFill="background1"/>
              <w:spacing w:line="240" w:lineRule="auto"/>
              <w:rPr>
                <w:rFonts w:ascii="Calibri" w:hAnsi="Calibri" w:cs="Calibri"/>
                <w:color w:val="000000"/>
                <w:shd w:val="clear" w:color="auto" w:fill="FFFFFF"/>
                <w:lang w:val="mk-MK"/>
              </w:rPr>
            </w:pPr>
            <w:r>
              <w:rPr>
                <w:rFonts w:cstheme="minorHAnsi"/>
              </w:rPr>
              <w:t xml:space="preserve">- </w:t>
            </w:r>
            <w:r>
              <w:rPr>
                <w:rFonts w:cstheme="minorHAnsi"/>
                <w:lang w:val="mk-MK"/>
              </w:rPr>
              <w:t xml:space="preserve">  </w:t>
            </w:r>
            <w:proofErr w:type="gramStart"/>
            <w:r w:rsidRPr="00581A0B">
              <w:rPr>
                <w:rFonts w:cstheme="minorHAnsi"/>
              </w:rPr>
              <w:t>други</w:t>
            </w:r>
            <w:proofErr w:type="gramEnd"/>
            <w:r w:rsidRPr="00581A0B">
              <w:rPr>
                <w:rFonts w:cstheme="minorHAnsi"/>
              </w:rPr>
              <w:t xml:space="preserve"> податоци од интерес за потрошувачите.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985698711"/>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31938446"/>
              </w:sdtPr>
              <w:sdtContent>
                <w:r>
                  <w:rPr>
                    <w:rFonts w:ascii="MS Gothic" w:eastAsia="MS Gothic" w:hAnsi="MS Gothic" w:hint="eastAsia"/>
                    <w:bCs/>
                    <w:lang w:val="mk-MK"/>
                  </w:rPr>
                  <w:t>☐</w:t>
                </w:r>
              </w:sdtContent>
            </w:sdt>
          </w:p>
          <w:p w:rsidR="00377174"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377174" w:rsidRDefault="00377174" w:rsidP="00377174">
            <w:pPr>
              <w:shd w:val="clear" w:color="auto" w:fill="FFFFFF" w:themeFill="background1"/>
              <w:spacing w:before="120" w:after="120" w:line="276" w:lineRule="auto"/>
              <w:rPr>
                <w:lang w:val="mk-MK"/>
              </w:rPr>
            </w:pPr>
            <w:r>
              <w:rPr>
                <w:lang w:val="mk-MK"/>
              </w:rPr>
              <w:t>Член 171</w:t>
            </w:r>
          </w:p>
          <w:p w:rsidR="00377174" w:rsidRDefault="00377174" w:rsidP="00377174">
            <w:pPr>
              <w:shd w:val="clear" w:color="auto" w:fill="FFFFFF" w:themeFill="background1"/>
              <w:spacing w:before="120" w:after="120" w:line="276" w:lineRule="auto"/>
              <w:rPr>
                <w:lang w:val="mk-MK"/>
              </w:rPr>
            </w:pPr>
            <w:r>
              <w:rPr>
                <w:lang w:val="mk-MK"/>
              </w:rPr>
              <w:t>Став 1</w:t>
            </w:r>
          </w:p>
          <w:p w:rsidR="00377174" w:rsidRDefault="00377174" w:rsidP="00377174">
            <w:pPr>
              <w:shd w:val="clear" w:color="auto" w:fill="FFFFFF" w:themeFill="background1"/>
              <w:spacing w:before="120" w:after="120" w:line="276" w:lineRule="auto"/>
              <w:rPr>
                <w:lang w:val="mk-MK"/>
              </w:rPr>
            </w:pPr>
            <w:r>
              <w:rPr>
                <w:lang w:val="mk-MK"/>
              </w:rPr>
              <w:t>Точка 2</w:t>
            </w:r>
          </w:p>
          <w:p w:rsidR="00377174" w:rsidRDefault="00377174" w:rsidP="00377174">
            <w:pPr>
              <w:shd w:val="clear" w:color="auto" w:fill="FFFFFF" w:themeFill="background1"/>
              <w:spacing w:before="120" w:after="120" w:line="276" w:lineRule="auto"/>
              <w:rPr>
                <w:lang w:val="mk-MK"/>
              </w:rPr>
            </w:pPr>
            <w:r>
              <w:rPr>
                <w:lang w:val="mk-MK"/>
              </w:rPr>
              <w:t>Став 2</w:t>
            </w:r>
          </w:p>
          <w:p w:rsidR="00C52B97" w:rsidRDefault="00C52B97" w:rsidP="00377174">
            <w:pPr>
              <w:shd w:val="clear" w:color="auto" w:fill="FFFFFF" w:themeFill="background1"/>
              <w:spacing w:before="120" w:after="120" w:line="276" w:lineRule="auto"/>
              <w:rPr>
                <w:lang w:val="mk-MK"/>
              </w:rPr>
            </w:pPr>
          </w:p>
          <w:p w:rsidR="00C52B97" w:rsidRDefault="00C52B97" w:rsidP="00377174">
            <w:pPr>
              <w:shd w:val="clear" w:color="auto" w:fill="FFFFFF" w:themeFill="background1"/>
              <w:spacing w:before="120" w:after="120" w:line="276" w:lineRule="auto"/>
              <w:rPr>
                <w:lang w:val="mk-MK"/>
              </w:rPr>
            </w:pPr>
            <w:r>
              <w:rPr>
                <w:lang w:val="mk-MK"/>
              </w:rPr>
              <w:t>Член 174</w:t>
            </w:r>
          </w:p>
          <w:p w:rsidR="009047BE" w:rsidRDefault="009047BE" w:rsidP="00377174">
            <w:pPr>
              <w:shd w:val="clear" w:color="auto" w:fill="FFFFFF" w:themeFill="background1"/>
              <w:spacing w:before="120" w:after="120" w:line="276" w:lineRule="auto"/>
              <w:rPr>
                <w:lang w:val="mk-MK"/>
              </w:rPr>
            </w:pPr>
            <w:r>
              <w:rPr>
                <w:lang w:val="mk-MK"/>
              </w:rPr>
              <w:t>Став 1</w:t>
            </w:r>
          </w:p>
          <w:p w:rsidR="00C52B97" w:rsidRPr="00BF6A54" w:rsidRDefault="009047BE" w:rsidP="00377174">
            <w:pPr>
              <w:shd w:val="clear" w:color="auto" w:fill="FFFFFF" w:themeFill="background1"/>
              <w:spacing w:before="120" w:after="120" w:line="276" w:lineRule="auto"/>
              <w:rPr>
                <w:lang w:val="mk-MK"/>
              </w:rPr>
            </w:pPr>
            <w:r>
              <w:rPr>
                <w:lang w:val="mk-MK"/>
              </w:rPr>
              <w:t>Точка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377174" w:rsidRDefault="00377174" w:rsidP="00C52B97">
            <w:pPr>
              <w:shd w:val="clear" w:color="auto" w:fill="FFFFFF" w:themeFill="background1"/>
              <w:spacing w:before="120" w:after="120" w:line="276" w:lineRule="auto"/>
              <w:rPr>
                <w:rFonts w:ascii="Calibri" w:hAnsi="Calibri" w:cs="Calibri"/>
                <w:color w:val="000000"/>
                <w:shd w:val="clear" w:color="auto" w:fill="FFFFFF"/>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377174" w:rsidRPr="00581A0B" w:rsidRDefault="00377174" w:rsidP="00141867">
            <w:pPr>
              <w:shd w:val="clear" w:color="auto" w:fill="FFFFFF" w:themeFill="background1"/>
              <w:spacing w:before="120" w:after="120" w:line="276" w:lineRule="auto"/>
              <w:rPr>
                <w:b/>
                <w:highlight w:val="yellow"/>
                <w:lang w:val="mk-MK"/>
              </w:rPr>
            </w:pPr>
          </w:p>
        </w:tc>
      </w:tr>
      <w:tr w:rsidR="000B26E8"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0B26E8" w:rsidRDefault="000B26E8" w:rsidP="000B26E8">
            <w:pPr>
              <w:shd w:val="clear" w:color="auto" w:fill="FFFFFF" w:themeFill="background1"/>
              <w:spacing w:before="120" w:after="120" w:line="276" w:lineRule="auto"/>
              <w:rPr>
                <w:lang w:val="mk-MK"/>
              </w:rPr>
            </w:pPr>
            <w:r>
              <w:rPr>
                <w:lang w:val="mk-MK"/>
              </w:rPr>
              <w:t>Член 9</w:t>
            </w:r>
          </w:p>
          <w:p w:rsidR="000B26E8" w:rsidRPr="00BF6A54" w:rsidRDefault="000B26E8" w:rsidP="000B26E8">
            <w:pPr>
              <w:shd w:val="clear" w:color="auto" w:fill="FFFFFF" w:themeFill="background1"/>
              <w:spacing w:before="120" w:after="120" w:line="276" w:lineRule="auto"/>
              <w:rPr>
                <w:lang w:val="mk-MK"/>
              </w:rPr>
            </w:pPr>
            <w:r>
              <w:rPr>
                <w:lang w:val="mk-MK"/>
              </w:rPr>
              <w:t>Став 1 - 2</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Pr="007544EF" w:rsidRDefault="007544EF" w:rsidP="007544EF">
            <w:pPr>
              <w:pStyle w:val="NormalWeb"/>
              <w:shd w:val="clear" w:color="auto" w:fill="FFFFFF"/>
              <w:spacing w:before="0" w:beforeAutospacing="0"/>
              <w:jc w:val="both"/>
              <w:rPr>
                <w:rFonts w:asciiTheme="minorHAnsi" w:hAnsiTheme="minorHAnsi" w:cstheme="minorHAnsi"/>
                <w:sz w:val="22"/>
                <w:szCs w:val="22"/>
                <w:lang w:val="mk-MK"/>
              </w:rPr>
            </w:pPr>
            <w:r>
              <w:rPr>
                <w:rFonts w:asciiTheme="minorHAnsi" w:hAnsiTheme="minorHAnsi" w:cstheme="minorHAnsi"/>
                <w:sz w:val="22"/>
                <w:szCs w:val="22"/>
                <w:lang w:val="mk-MK"/>
              </w:rPr>
              <w:t>Дали ж</w:t>
            </w:r>
            <w:r w:rsidRPr="007544EF">
              <w:rPr>
                <w:rFonts w:asciiTheme="minorHAnsi" w:hAnsiTheme="minorHAnsi" w:cstheme="minorHAnsi"/>
                <w:sz w:val="22"/>
                <w:szCs w:val="22"/>
              </w:rPr>
              <w:t xml:space="preserve">итата и оризот што </w:t>
            </w:r>
            <w:r>
              <w:rPr>
                <w:rFonts w:asciiTheme="minorHAnsi" w:hAnsiTheme="minorHAnsi" w:cstheme="minorHAnsi"/>
                <w:sz w:val="22"/>
                <w:szCs w:val="22"/>
                <w:lang w:val="mk-MK"/>
              </w:rPr>
              <w:t xml:space="preserve">субјектот на надзор ги </w:t>
            </w:r>
            <w:r w:rsidRPr="007544EF">
              <w:rPr>
                <w:rFonts w:asciiTheme="minorHAnsi" w:hAnsiTheme="minorHAnsi" w:cstheme="minorHAnsi"/>
                <w:sz w:val="22"/>
                <w:szCs w:val="22"/>
              </w:rPr>
              <w:t>става во промет во други пакувања</w:t>
            </w:r>
            <w:r>
              <w:rPr>
                <w:rFonts w:asciiTheme="minorHAnsi" w:hAnsiTheme="minorHAnsi" w:cstheme="minorHAnsi"/>
                <w:sz w:val="22"/>
                <w:szCs w:val="22"/>
              </w:rPr>
              <w:t xml:space="preserve"> </w:t>
            </w:r>
            <w:r>
              <w:rPr>
                <w:rFonts w:asciiTheme="minorHAnsi" w:hAnsiTheme="minorHAnsi" w:cstheme="minorHAnsi"/>
                <w:sz w:val="22"/>
                <w:szCs w:val="22"/>
                <w:lang w:val="mk-MK"/>
              </w:rPr>
              <w:t>имаат означувања кои</w:t>
            </w:r>
            <w:r w:rsidRPr="007544EF">
              <w:rPr>
                <w:rFonts w:asciiTheme="minorHAnsi" w:hAnsiTheme="minorHAnsi" w:cstheme="minorHAnsi"/>
                <w:sz w:val="22"/>
                <w:szCs w:val="22"/>
              </w:rPr>
              <w:t xml:space="preserve"> се јасно видливи, читливи, неизбришливи и прицврстени или трајно втиснати на пакувањето на начин што при отворањето на пакувањето ознаките</w:t>
            </w:r>
            <w:r>
              <w:rPr>
                <w:rFonts w:asciiTheme="minorHAnsi" w:hAnsiTheme="minorHAnsi" w:cstheme="minorHAnsi"/>
                <w:sz w:val="22"/>
                <w:szCs w:val="22"/>
              </w:rPr>
              <w:t xml:space="preserve"> видливо и трајно се оштетуваат</w:t>
            </w:r>
            <w:r w:rsidR="004177FA">
              <w:rPr>
                <w:rFonts w:asciiTheme="minorHAnsi" w:hAnsiTheme="minorHAnsi" w:cstheme="minorHAnsi"/>
                <w:sz w:val="22"/>
                <w:szCs w:val="22"/>
                <w:lang w:val="mk-MK"/>
              </w:rPr>
              <w:t xml:space="preserve"> и </w:t>
            </w:r>
            <w:r w:rsidR="004177FA">
              <w:rPr>
                <w:rFonts w:asciiTheme="minorHAnsi" w:hAnsiTheme="minorHAnsi" w:cstheme="minorHAnsi"/>
                <w:sz w:val="22"/>
                <w:szCs w:val="22"/>
              </w:rPr>
              <w:t>се</w:t>
            </w:r>
            <w:r w:rsidR="004177FA" w:rsidRPr="007544EF">
              <w:rPr>
                <w:rFonts w:asciiTheme="minorHAnsi" w:hAnsiTheme="minorHAnsi" w:cstheme="minorHAnsi"/>
                <w:sz w:val="22"/>
                <w:szCs w:val="22"/>
              </w:rPr>
              <w:t xml:space="preserve"> придруж</w:t>
            </w:r>
            <w:r w:rsidR="004177FA">
              <w:rPr>
                <w:rFonts w:asciiTheme="minorHAnsi" w:hAnsiTheme="minorHAnsi" w:cstheme="minorHAnsi"/>
                <w:sz w:val="22"/>
                <w:szCs w:val="22"/>
                <w:lang w:val="mk-MK"/>
              </w:rPr>
              <w:t>е</w:t>
            </w:r>
            <w:r w:rsidR="004177FA" w:rsidRPr="007544EF">
              <w:rPr>
                <w:rFonts w:asciiTheme="minorHAnsi" w:hAnsiTheme="minorHAnsi" w:cstheme="minorHAnsi"/>
                <w:sz w:val="22"/>
                <w:szCs w:val="22"/>
              </w:rPr>
              <w:t>ни со</w:t>
            </w:r>
            <w:r w:rsidR="004177FA">
              <w:rPr>
                <w:rFonts w:asciiTheme="minorHAnsi" w:hAnsiTheme="minorHAnsi" w:cstheme="minorHAnsi"/>
                <w:sz w:val="22"/>
                <w:szCs w:val="22"/>
              </w:rPr>
              <w:t xml:space="preserve"> соодветен документ за квалитет</w:t>
            </w:r>
            <w:r w:rsidR="004177FA">
              <w:rPr>
                <w:rFonts w:asciiTheme="minorHAnsi" w:hAnsiTheme="minorHAnsi" w:cstheme="minorHAnsi"/>
                <w:sz w:val="22"/>
                <w:szCs w:val="22"/>
                <w:lang w:val="mk-MK"/>
              </w:rPr>
              <w:t xml:space="preserve"> согласно со Правилникот за формата и содржината на ознаката и </w:t>
            </w:r>
            <w:r w:rsidR="004177FA">
              <w:rPr>
                <w:rFonts w:asciiTheme="minorHAnsi" w:hAnsiTheme="minorHAnsi" w:cstheme="minorHAnsi"/>
                <w:sz w:val="22"/>
                <w:szCs w:val="22"/>
                <w:lang w:val="mk-MK"/>
              </w:rPr>
              <w:lastRenderedPageBreak/>
              <w:t>придружниот документ за квалитетот на житата и оризот</w:t>
            </w:r>
            <w:r>
              <w:rPr>
                <w:rFonts w:asciiTheme="minorHAnsi" w:hAnsiTheme="minorHAnsi" w:cstheme="minorHAnsi"/>
                <w:sz w:val="22"/>
                <w:szCs w:val="22"/>
                <w:lang w:val="mk-MK"/>
              </w:rPr>
              <w:t>?</w:t>
            </w:r>
          </w:p>
          <w:p w:rsidR="000B26E8" w:rsidRDefault="000B26E8" w:rsidP="00581A0B">
            <w:pPr>
              <w:shd w:val="clear" w:color="auto" w:fill="FFFFFF" w:themeFill="background1"/>
              <w:spacing w:before="120" w:after="120" w:line="240" w:lineRule="auto"/>
              <w:rPr>
                <w:rFonts w:ascii="Calibri" w:hAnsi="Calibri" w:cs="Calibri"/>
                <w:color w:val="000000"/>
                <w:shd w:val="clear" w:color="auto" w:fill="FFFFFF"/>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738625089"/>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590925668"/>
              </w:sdtPr>
              <w:sdtContent>
                <w:r>
                  <w:rPr>
                    <w:rFonts w:ascii="MS Gothic" w:eastAsia="MS Gothic" w:hAnsi="MS Gothic" w:hint="eastAsia"/>
                    <w:bCs/>
                    <w:lang w:val="mk-MK"/>
                  </w:rPr>
                  <w:t>☐</w:t>
                </w:r>
              </w:sdtContent>
            </w:sdt>
          </w:p>
          <w:p w:rsidR="000B26E8"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Default="007544EF" w:rsidP="007544EF">
            <w:pPr>
              <w:shd w:val="clear" w:color="auto" w:fill="FFFFFF" w:themeFill="background1"/>
              <w:spacing w:before="120" w:after="120" w:line="276" w:lineRule="auto"/>
              <w:rPr>
                <w:lang w:val="mk-MK"/>
              </w:rPr>
            </w:pPr>
            <w:r>
              <w:rPr>
                <w:lang w:val="mk-MK"/>
              </w:rPr>
              <w:t>Член 170</w:t>
            </w:r>
          </w:p>
          <w:p w:rsidR="007544EF" w:rsidRDefault="007544EF" w:rsidP="007544EF">
            <w:pPr>
              <w:shd w:val="clear" w:color="auto" w:fill="FFFFFF" w:themeFill="background1"/>
              <w:spacing w:before="120" w:after="120" w:line="276" w:lineRule="auto"/>
              <w:rPr>
                <w:lang w:val="mk-MK"/>
              </w:rPr>
            </w:pPr>
            <w:r>
              <w:rPr>
                <w:lang w:val="mk-MK"/>
              </w:rPr>
              <w:t>Став 1</w:t>
            </w:r>
          </w:p>
          <w:p w:rsidR="007544EF" w:rsidRDefault="007544EF" w:rsidP="007544EF">
            <w:pPr>
              <w:shd w:val="clear" w:color="auto" w:fill="FFFFFF" w:themeFill="background1"/>
              <w:spacing w:before="120" w:after="120" w:line="276" w:lineRule="auto"/>
              <w:rPr>
                <w:lang w:val="mk-MK"/>
              </w:rPr>
            </w:pPr>
            <w:r>
              <w:rPr>
                <w:lang w:val="mk-MK"/>
              </w:rPr>
              <w:t>Точка 2</w:t>
            </w:r>
          </w:p>
          <w:p w:rsidR="000B26E8" w:rsidRDefault="007544EF" w:rsidP="007544EF">
            <w:pPr>
              <w:shd w:val="clear" w:color="auto" w:fill="FFFFFF" w:themeFill="background1"/>
              <w:spacing w:before="120" w:after="120" w:line="276" w:lineRule="auto"/>
              <w:rPr>
                <w:lang w:val="mk-MK"/>
              </w:rPr>
            </w:pPr>
            <w:r>
              <w:rPr>
                <w:lang w:val="mk-MK"/>
              </w:rPr>
              <w:t xml:space="preserve">Став 2 </w:t>
            </w:r>
            <w:r w:rsidR="00EE5B6C">
              <w:rPr>
                <w:lang w:val="mk-MK"/>
              </w:rPr>
              <w:t>–</w:t>
            </w:r>
            <w:r>
              <w:rPr>
                <w:lang w:val="mk-MK"/>
              </w:rPr>
              <w:t xml:space="preserve"> 3</w:t>
            </w:r>
          </w:p>
          <w:p w:rsidR="00EE5B6C" w:rsidRDefault="00EE5B6C" w:rsidP="007544EF">
            <w:pPr>
              <w:shd w:val="clear" w:color="auto" w:fill="FFFFFF" w:themeFill="background1"/>
              <w:spacing w:before="120" w:after="120" w:line="276" w:lineRule="auto"/>
              <w:rPr>
                <w:lang w:val="mk-MK"/>
              </w:rPr>
            </w:pPr>
          </w:p>
          <w:p w:rsidR="00EE5B6C" w:rsidRDefault="00EE5B6C" w:rsidP="007544EF">
            <w:pPr>
              <w:shd w:val="clear" w:color="auto" w:fill="FFFFFF" w:themeFill="background1"/>
              <w:spacing w:before="120" w:after="120" w:line="276" w:lineRule="auto"/>
              <w:rPr>
                <w:lang w:val="mk-MK"/>
              </w:rPr>
            </w:pPr>
            <w:r>
              <w:rPr>
                <w:lang w:val="mk-MK"/>
              </w:rPr>
              <w:t>Член 174</w:t>
            </w:r>
          </w:p>
          <w:p w:rsidR="00EE5B6C" w:rsidRDefault="00EE5B6C" w:rsidP="007544EF">
            <w:pPr>
              <w:shd w:val="clear" w:color="auto" w:fill="FFFFFF" w:themeFill="background1"/>
              <w:spacing w:before="120" w:after="120" w:line="276" w:lineRule="auto"/>
              <w:rPr>
                <w:lang w:val="mk-MK"/>
              </w:rPr>
            </w:pPr>
            <w:r>
              <w:rPr>
                <w:lang w:val="mk-MK"/>
              </w:rPr>
              <w:t>Став 1</w:t>
            </w:r>
          </w:p>
          <w:p w:rsidR="00EE5B6C" w:rsidRPr="00EE5B6C" w:rsidRDefault="00EE5B6C" w:rsidP="007544EF">
            <w:pPr>
              <w:shd w:val="clear" w:color="auto" w:fill="FFFFFF" w:themeFill="background1"/>
              <w:spacing w:before="120" w:after="120" w:line="276" w:lineRule="auto"/>
              <w:rPr>
                <w:lang w:val="mk-MK"/>
              </w:rPr>
            </w:pPr>
            <w:r>
              <w:rPr>
                <w:lang w:val="mk-MK"/>
              </w:rPr>
              <w:t>Точка 3</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0B26E8" w:rsidRPr="00EE5B6C" w:rsidRDefault="000B26E8" w:rsidP="00EE5B6C">
            <w:pPr>
              <w:shd w:val="clear" w:color="auto" w:fill="FFFFFF" w:themeFill="background1"/>
              <w:spacing w:before="120" w:after="120" w:line="276" w:lineRule="auto"/>
              <w:rPr>
                <w:rFonts w:ascii="Calibri" w:hAnsi="Calibri" w:cs="Calibri"/>
                <w:color w:val="000000"/>
                <w:shd w:val="clear" w:color="auto" w:fill="FFFFFF"/>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0B26E8" w:rsidRPr="00581A0B" w:rsidRDefault="004177FA" w:rsidP="00141867">
            <w:pPr>
              <w:shd w:val="clear" w:color="auto" w:fill="FFFFFF" w:themeFill="background1"/>
              <w:spacing w:before="120" w:after="120" w:line="276" w:lineRule="auto"/>
              <w:rPr>
                <w:b/>
                <w:highlight w:val="yellow"/>
                <w:lang w:val="mk-MK"/>
              </w:rPr>
            </w:pPr>
            <w:r>
              <w:rPr>
                <w:rFonts w:cstheme="minorHAnsi"/>
                <w:lang w:val="mk-MK"/>
              </w:rPr>
              <w:t>Правилник за формата и содржината на ознаката и придружниот документ за квалитетот на житата и оризот</w:t>
            </w:r>
          </w:p>
        </w:tc>
      </w:tr>
      <w:tr w:rsidR="007544EF"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Default="007544EF" w:rsidP="000B26E8">
            <w:pPr>
              <w:shd w:val="clear" w:color="auto" w:fill="FFFFFF" w:themeFill="background1"/>
              <w:spacing w:before="120" w:after="120" w:line="276" w:lineRule="auto"/>
              <w:rPr>
                <w:lang w:val="mk-MK"/>
              </w:rPr>
            </w:pPr>
            <w:r>
              <w:rPr>
                <w:lang w:val="mk-MK"/>
              </w:rPr>
              <w:lastRenderedPageBreak/>
              <w:t>Член 10</w:t>
            </w:r>
          </w:p>
          <w:p w:rsidR="007544EF" w:rsidRDefault="007544EF" w:rsidP="000B26E8">
            <w:pPr>
              <w:shd w:val="clear" w:color="auto" w:fill="FFFFFF" w:themeFill="background1"/>
              <w:spacing w:before="120" w:after="120" w:line="276" w:lineRule="auto"/>
              <w:rPr>
                <w:lang w:val="mk-MK"/>
              </w:rPr>
            </w:pPr>
            <w:r>
              <w:rPr>
                <w:lang w:val="mk-MK"/>
              </w:rPr>
              <w:t>Став 1</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Pr="007544EF" w:rsidRDefault="007544EF" w:rsidP="007544EF">
            <w:pPr>
              <w:pStyle w:val="NormalWeb"/>
              <w:shd w:val="clear" w:color="auto" w:fill="FFFFFF"/>
              <w:spacing w:before="0" w:beforeAutospacing="0"/>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Дали субјектот на надзор </w:t>
            </w:r>
            <w:r>
              <w:rPr>
                <w:rFonts w:ascii="Calibri" w:hAnsi="Calibri" w:cs="Calibri"/>
                <w:color w:val="000000"/>
                <w:sz w:val="22"/>
                <w:szCs w:val="22"/>
                <w:shd w:val="clear" w:color="auto" w:fill="FFFFFF"/>
              </w:rPr>
              <w:t>транспортира</w:t>
            </w:r>
            <w:r>
              <w:rPr>
                <w:rFonts w:ascii="Calibri" w:hAnsi="Calibri" w:cs="Calibri"/>
                <w:color w:val="000000"/>
                <w:sz w:val="22"/>
                <w:szCs w:val="22"/>
                <w:shd w:val="clear" w:color="auto" w:fill="FFFFFF"/>
                <w:lang w:val="mk-MK"/>
              </w:rPr>
              <w:t xml:space="preserve"> </w:t>
            </w:r>
            <w:r>
              <w:rPr>
                <w:rFonts w:ascii="Calibri" w:hAnsi="Calibri" w:cs="Calibri"/>
                <w:color w:val="000000"/>
                <w:sz w:val="22"/>
                <w:szCs w:val="22"/>
                <w:shd w:val="clear" w:color="auto" w:fill="FFFFFF"/>
              </w:rPr>
              <w:t xml:space="preserve">пакувани и непакувани </w:t>
            </w:r>
            <w:r>
              <w:rPr>
                <w:rFonts w:ascii="Calibri" w:hAnsi="Calibri" w:cs="Calibri"/>
                <w:color w:val="000000"/>
                <w:sz w:val="22"/>
                <w:szCs w:val="22"/>
                <w:shd w:val="clear" w:color="auto" w:fill="FFFFFF"/>
                <w:lang w:val="mk-MK"/>
              </w:rPr>
              <w:t xml:space="preserve">жита и ориз </w:t>
            </w:r>
            <w:r>
              <w:rPr>
                <w:rFonts w:ascii="Calibri" w:hAnsi="Calibri" w:cs="Calibri"/>
                <w:color w:val="000000"/>
                <w:sz w:val="22"/>
                <w:szCs w:val="22"/>
                <w:shd w:val="clear" w:color="auto" w:fill="FFFFFF"/>
              </w:rPr>
              <w:t xml:space="preserve">со превозни средства кои ги исполнуваат условите за транспорт согласно </w:t>
            </w:r>
            <w:r w:rsidR="00BA5141">
              <w:rPr>
                <w:rFonts w:ascii="Calibri" w:hAnsi="Calibri" w:cs="Calibri"/>
                <w:color w:val="000000"/>
                <w:sz w:val="22"/>
                <w:szCs w:val="22"/>
                <w:shd w:val="clear" w:color="auto" w:fill="FFFFFF"/>
                <w:lang w:val="mk-MK"/>
              </w:rPr>
              <w:t>Правилникот за поблиските услови и начинот на складирање и чување на на житата и оризот и нивниот транспорт</w:t>
            </w:r>
            <w:r>
              <w:rPr>
                <w:rFonts w:ascii="Calibri" w:hAnsi="Calibri" w:cs="Calibri"/>
                <w:color w:val="000000"/>
                <w:sz w:val="22"/>
                <w:szCs w:val="22"/>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2102289070"/>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210081141"/>
              </w:sdtPr>
              <w:sdtContent>
                <w:r>
                  <w:rPr>
                    <w:rFonts w:ascii="MS Gothic" w:eastAsia="MS Gothic" w:hAnsi="MS Gothic" w:hint="eastAsia"/>
                    <w:bCs/>
                    <w:lang w:val="mk-MK"/>
                  </w:rPr>
                  <w:t>☐</w:t>
                </w:r>
              </w:sdtContent>
            </w:sdt>
          </w:p>
          <w:p w:rsidR="007544EF"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Default="007544EF" w:rsidP="007544EF">
            <w:pPr>
              <w:shd w:val="clear" w:color="auto" w:fill="FFFFFF" w:themeFill="background1"/>
              <w:spacing w:before="120" w:after="120" w:line="276" w:lineRule="auto"/>
              <w:rPr>
                <w:lang w:val="mk-MK"/>
              </w:rPr>
            </w:pPr>
            <w:r>
              <w:rPr>
                <w:lang w:val="mk-MK"/>
              </w:rPr>
              <w:t>Член 170</w:t>
            </w:r>
          </w:p>
          <w:p w:rsidR="007544EF" w:rsidRDefault="007544EF" w:rsidP="007544EF">
            <w:pPr>
              <w:shd w:val="clear" w:color="auto" w:fill="FFFFFF" w:themeFill="background1"/>
              <w:spacing w:before="120" w:after="120" w:line="276" w:lineRule="auto"/>
              <w:rPr>
                <w:lang w:val="mk-MK"/>
              </w:rPr>
            </w:pPr>
            <w:r>
              <w:rPr>
                <w:lang w:val="mk-MK"/>
              </w:rPr>
              <w:t>Став 1</w:t>
            </w:r>
          </w:p>
          <w:p w:rsidR="007544EF" w:rsidRDefault="007544EF" w:rsidP="007544EF">
            <w:pPr>
              <w:shd w:val="clear" w:color="auto" w:fill="FFFFFF" w:themeFill="background1"/>
              <w:spacing w:before="120" w:after="120" w:line="276" w:lineRule="auto"/>
              <w:rPr>
                <w:lang w:val="mk-MK"/>
              </w:rPr>
            </w:pPr>
            <w:r>
              <w:rPr>
                <w:lang w:val="mk-MK"/>
              </w:rPr>
              <w:t>Точка 3</w:t>
            </w:r>
          </w:p>
          <w:p w:rsidR="007544EF" w:rsidRDefault="007544EF" w:rsidP="007544EF">
            <w:pPr>
              <w:shd w:val="clear" w:color="auto" w:fill="FFFFFF" w:themeFill="background1"/>
              <w:spacing w:before="120" w:after="120" w:line="276" w:lineRule="auto"/>
              <w:rPr>
                <w:lang w:val="mk-MK"/>
              </w:rPr>
            </w:pPr>
            <w:r>
              <w:rPr>
                <w:lang w:val="mk-MK"/>
              </w:rPr>
              <w:t xml:space="preserve">Став 2 </w:t>
            </w:r>
            <w:r w:rsidR="00DA6400">
              <w:rPr>
                <w:lang w:val="mk-MK"/>
              </w:rPr>
              <w:t>–</w:t>
            </w:r>
            <w:r>
              <w:rPr>
                <w:lang w:val="mk-MK"/>
              </w:rPr>
              <w:t xml:space="preserve"> 3</w:t>
            </w:r>
          </w:p>
          <w:p w:rsidR="00DA6400" w:rsidRDefault="00DA6400" w:rsidP="007544EF">
            <w:pPr>
              <w:shd w:val="clear" w:color="auto" w:fill="FFFFFF" w:themeFill="background1"/>
              <w:spacing w:before="120" w:after="120" w:line="276" w:lineRule="auto"/>
              <w:rPr>
                <w:lang w:val="mk-MK"/>
              </w:rPr>
            </w:pPr>
          </w:p>
          <w:p w:rsidR="00DA6400" w:rsidRDefault="00DA6400" w:rsidP="007544EF">
            <w:pPr>
              <w:shd w:val="clear" w:color="auto" w:fill="FFFFFF" w:themeFill="background1"/>
              <w:spacing w:before="120" w:after="120" w:line="276" w:lineRule="auto"/>
              <w:rPr>
                <w:lang w:val="mk-MK"/>
              </w:rPr>
            </w:pPr>
            <w:r>
              <w:rPr>
                <w:lang w:val="mk-MK"/>
              </w:rPr>
              <w:t>Член 173</w:t>
            </w:r>
          </w:p>
          <w:p w:rsidR="00DA6400" w:rsidRDefault="00DA6400" w:rsidP="007544EF">
            <w:pPr>
              <w:shd w:val="clear" w:color="auto" w:fill="FFFFFF" w:themeFill="background1"/>
              <w:spacing w:before="120" w:after="120" w:line="276" w:lineRule="auto"/>
              <w:rPr>
                <w:lang w:val="mk-MK"/>
              </w:rPr>
            </w:pPr>
            <w:r>
              <w:rPr>
                <w:lang w:val="mk-MK"/>
              </w:rPr>
              <w:t>Став 1</w:t>
            </w:r>
          </w:p>
          <w:p w:rsidR="00DA6400" w:rsidRDefault="00DA6400" w:rsidP="007544EF">
            <w:pPr>
              <w:shd w:val="clear" w:color="auto" w:fill="FFFFFF" w:themeFill="background1"/>
              <w:spacing w:before="120" w:after="120" w:line="276" w:lineRule="auto"/>
              <w:rPr>
                <w:lang w:val="mk-MK"/>
              </w:rPr>
            </w:pPr>
            <w:r>
              <w:rPr>
                <w:lang w:val="mk-MK"/>
              </w:rPr>
              <w:t>Точка 2</w:t>
            </w:r>
          </w:p>
          <w:p w:rsidR="00DA6400" w:rsidRDefault="00DA6400" w:rsidP="007544EF">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Default="007544EF" w:rsidP="00DA6400">
            <w:pPr>
              <w:shd w:val="clear" w:color="auto" w:fill="FFFFFF" w:themeFill="background1"/>
              <w:spacing w:before="120" w:after="120" w:line="276" w:lineRule="auto"/>
              <w:rPr>
                <w:rFonts w:ascii="Calibri" w:hAnsi="Calibri" w:cs="Calibri"/>
                <w:color w:val="000000"/>
                <w:shd w:val="clear" w:color="auto" w:fill="FFFFFF"/>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Pr="00581A0B" w:rsidRDefault="00BA5141" w:rsidP="00141867">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поблиските услови и начинот на складирање и чување на на житата и оризот и нивниот транспорт</w:t>
            </w:r>
          </w:p>
        </w:tc>
      </w:tr>
      <w:tr w:rsidR="007544EF"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Default="007544EF" w:rsidP="000B26E8">
            <w:pPr>
              <w:shd w:val="clear" w:color="auto" w:fill="FFFFFF" w:themeFill="background1"/>
              <w:spacing w:before="120" w:after="120" w:line="276" w:lineRule="auto"/>
              <w:rPr>
                <w:lang w:val="mk-MK"/>
              </w:rPr>
            </w:pPr>
            <w:r>
              <w:rPr>
                <w:lang w:val="mk-MK"/>
              </w:rPr>
              <w:t>Член 10</w:t>
            </w:r>
          </w:p>
          <w:p w:rsidR="007544EF" w:rsidRDefault="007544EF" w:rsidP="000B26E8">
            <w:pPr>
              <w:shd w:val="clear" w:color="auto" w:fill="FFFFFF" w:themeFill="background1"/>
              <w:spacing w:before="120" w:after="120" w:line="276" w:lineRule="auto"/>
              <w:rPr>
                <w:lang w:val="mk-MK"/>
              </w:rPr>
            </w:pPr>
            <w:r>
              <w:rPr>
                <w:lang w:val="mk-MK"/>
              </w:rPr>
              <w:t>Став 2</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Pr="007544EF" w:rsidRDefault="007544EF" w:rsidP="00BA5141">
            <w:pPr>
              <w:pStyle w:val="NormalWeb"/>
              <w:shd w:val="clear" w:color="auto" w:fill="FFFFFF"/>
              <w:spacing w:before="0" w:beforeAutospacing="0"/>
              <w:jc w:val="both"/>
              <w:rPr>
                <w:rFonts w:asciiTheme="minorHAnsi" w:hAnsiTheme="minorHAnsi" w:cstheme="minorHAnsi"/>
                <w:sz w:val="22"/>
                <w:szCs w:val="22"/>
                <w:lang w:val="mk-MK"/>
              </w:rPr>
            </w:pPr>
            <w:r>
              <w:rPr>
                <w:rFonts w:asciiTheme="minorHAnsi" w:hAnsiTheme="minorHAnsi" w:cstheme="minorHAnsi"/>
                <w:sz w:val="22"/>
                <w:szCs w:val="22"/>
                <w:lang w:val="mk-MK"/>
              </w:rPr>
              <w:t>Дали субјектот на надзор ж</w:t>
            </w:r>
            <w:r>
              <w:rPr>
                <w:rFonts w:ascii="Calibri" w:hAnsi="Calibri" w:cs="Calibri"/>
                <w:color w:val="000000"/>
                <w:sz w:val="22"/>
                <w:szCs w:val="22"/>
                <w:shd w:val="clear" w:color="auto" w:fill="FFFFFF"/>
              </w:rPr>
              <w:t xml:space="preserve">итата и оризот кои се ставаат во промет </w:t>
            </w:r>
            <w:r>
              <w:rPr>
                <w:rFonts w:ascii="Calibri" w:hAnsi="Calibri" w:cs="Calibri"/>
                <w:color w:val="000000"/>
                <w:sz w:val="22"/>
                <w:szCs w:val="22"/>
                <w:shd w:val="clear" w:color="auto" w:fill="FFFFFF"/>
                <w:lang w:val="mk-MK"/>
              </w:rPr>
              <w:t>ги</w:t>
            </w:r>
            <w:r>
              <w:rPr>
                <w:rFonts w:ascii="Calibri" w:hAnsi="Calibri" w:cs="Calibri"/>
                <w:color w:val="000000"/>
                <w:sz w:val="22"/>
                <w:szCs w:val="22"/>
                <w:shd w:val="clear" w:color="auto" w:fill="FFFFFF"/>
              </w:rPr>
              <w:t xml:space="preserve"> складира и чува во складишта на начин и под услови кои обезбедуваат задржување на квалитетот</w:t>
            </w:r>
            <w:r>
              <w:rPr>
                <w:rFonts w:ascii="Calibri" w:hAnsi="Calibri" w:cs="Calibri"/>
                <w:color w:val="000000"/>
                <w:sz w:val="22"/>
                <w:szCs w:val="22"/>
                <w:shd w:val="clear" w:color="auto" w:fill="FFFFFF"/>
                <w:lang w:val="mk-MK"/>
              </w:rPr>
              <w:t xml:space="preserve"> согласно</w:t>
            </w:r>
            <w:r w:rsidR="00BA5141">
              <w:rPr>
                <w:rFonts w:ascii="Calibri" w:hAnsi="Calibri" w:cs="Calibri"/>
                <w:color w:val="000000"/>
                <w:sz w:val="22"/>
                <w:szCs w:val="22"/>
                <w:shd w:val="clear" w:color="auto" w:fill="FFFFFF"/>
                <w:lang w:val="mk-MK"/>
              </w:rPr>
              <w:t xml:space="preserve"> Правилникот за поблиските услови и начинот на складирање и чување на на житата и оризот и нивниот транспорт</w:t>
            </w:r>
            <w:r>
              <w:rPr>
                <w:rFonts w:ascii="Calibri" w:hAnsi="Calibri" w:cs="Calibri"/>
                <w:color w:val="000000"/>
                <w:sz w:val="22"/>
                <w:szCs w:val="22"/>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80771166"/>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916556562"/>
              </w:sdtPr>
              <w:sdtContent>
                <w:r>
                  <w:rPr>
                    <w:rFonts w:ascii="MS Gothic" w:eastAsia="MS Gothic" w:hAnsi="MS Gothic" w:hint="eastAsia"/>
                    <w:bCs/>
                    <w:lang w:val="mk-MK"/>
                  </w:rPr>
                  <w:t>☐</w:t>
                </w:r>
              </w:sdtContent>
            </w:sdt>
          </w:p>
          <w:p w:rsidR="007544EF"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Default="007544EF" w:rsidP="007544EF">
            <w:pPr>
              <w:shd w:val="clear" w:color="auto" w:fill="FFFFFF" w:themeFill="background1"/>
              <w:spacing w:before="120" w:after="120" w:line="276" w:lineRule="auto"/>
              <w:rPr>
                <w:lang w:val="mk-MK"/>
              </w:rPr>
            </w:pPr>
            <w:r>
              <w:rPr>
                <w:lang w:val="mk-MK"/>
              </w:rPr>
              <w:t>Член 170</w:t>
            </w:r>
          </w:p>
          <w:p w:rsidR="007544EF" w:rsidRDefault="007544EF" w:rsidP="007544EF">
            <w:pPr>
              <w:shd w:val="clear" w:color="auto" w:fill="FFFFFF" w:themeFill="background1"/>
              <w:spacing w:before="120" w:after="120" w:line="276" w:lineRule="auto"/>
              <w:rPr>
                <w:lang w:val="mk-MK"/>
              </w:rPr>
            </w:pPr>
            <w:r>
              <w:rPr>
                <w:lang w:val="mk-MK"/>
              </w:rPr>
              <w:t>Став 1</w:t>
            </w:r>
          </w:p>
          <w:p w:rsidR="007544EF" w:rsidRDefault="007544EF" w:rsidP="007544EF">
            <w:pPr>
              <w:shd w:val="clear" w:color="auto" w:fill="FFFFFF" w:themeFill="background1"/>
              <w:spacing w:before="120" w:after="120" w:line="276" w:lineRule="auto"/>
              <w:rPr>
                <w:lang w:val="mk-MK"/>
              </w:rPr>
            </w:pPr>
            <w:r>
              <w:rPr>
                <w:lang w:val="mk-MK"/>
              </w:rPr>
              <w:t>Точка 4</w:t>
            </w:r>
          </w:p>
          <w:p w:rsidR="007544EF" w:rsidRDefault="007544EF" w:rsidP="007544EF">
            <w:pPr>
              <w:shd w:val="clear" w:color="auto" w:fill="FFFFFF" w:themeFill="background1"/>
              <w:spacing w:before="120" w:after="120" w:line="276" w:lineRule="auto"/>
              <w:rPr>
                <w:lang w:val="mk-MK"/>
              </w:rPr>
            </w:pPr>
            <w:r>
              <w:rPr>
                <w:lang w:val="mk-MK"/>
              </w:rPr>
              <w:t xml:space="preserve">Став </w:t>
            </w:r>
            <w:r w:rsidR="00D62B13">
              <w:rPr>
                <w:lang w:val="mk-MK"/>
              </w:rPr>
              <w:t>2 и 3</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Default="007544EF" w:rsidP="00141867">
            <w:pPr>
              <w:shd w:val="clear" w:color="auto" w:fill="FFFFFF" w:themeFill="background1"/>
              <w:spacing w:before="120" w:after="120" w:line="276" w:lineRule="auto"/>
              <w:rPr>
                <w:rFonts w:ascii="Calibri" w:hAnsi="Calibri" w:cs="Calibri"/>
                <w:color w:val="000000"/>
                <w:shd w:val="clear" w:color="auto" w:fill="FFFFFF"/>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544EF" w:rsidRDefault="00BA5141" w:rsidP="00BA5141">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поблиските услови и начинот на складирање и чување на на житата и оризот и нивниот транспорт</w:t>
            </w:r>
          </w:p>
        </w:tc>
      </w:tr>
      <w:tr w:rsidR="00C64133"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C64133" w:rsidRDefault="00C64133" w:rsidP="000B26E8">
            <w:pPr>
              <w:shd w:val="clear" w:color="auto" w:fill="FFFFFF" w:themeFill="background1"/>
              <w:spacing w:before="120" w:after="120" w:line="276" w:lineRule="auto"/>
              <w:rPr>
                <w:lang w:val="mk-MK"/>
              </w:rPr>
            </w:pPr>
            <w:r>
              <w:rPr>
                <w:lang w:val="mk-MK"/>
              </w:rPr>
              <w:t>Член 12</w:t>
            </w:r>
          </w:p>
          <w:p w:rsidR="00C64133" w:rsidRDefault="00C64133" w:rsidP="000B26E8">
            <w:pPr>
              <w:shd w:val="clear" w:color="auto" w:fill="FFFFFF" w:themeFill="background1"/>
              <w:spacing w:before="120" w:after="120" w:line="276" w:lineRule="auto"/>
              <w:rPr>
                <w:lang w:val="mk-MK"/>
              </w:rPr>
            </w:pPr>
            <w:r>
              <w:rPr>
                <w:lang w:val="mk-MK"/>
              </w:rPr>
              <w:t>Став 1 - 4</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C64133" w:rsidRPr="00C64133" w:rsidRDefault="00C64133" w:rsidP="00C64133">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C64133">
              <w:rPr>
                <w:rFonts w:asciiTheme="minorHAnsi" w:hAnsiTheme="minorHAnsi" w:cstheme="minorHAnsi"/>
                <w:sz w:val="22"/>
                <w:szCs w:val="22"/>
                <w:lang w:val="mk-MK"/>
              </w:rPr>
              <w:t xml:space="preserve">Дали субјектот на надзор </w:t>
            </w:r>
            <w:r w:rsidRPr="00C64133">
              <w:rPr>
                <w:rFonts w:asciiTheme="minorHAnsi" w:hAnsiTheme="minorHAnsi" w:cstheme="minorHAnsi"/>
                <w:sz w:val="22"/>
                <w:szCs w:val="22"/>
              </w:rPr>
              <w:t>доставува месечни извештаи и годишен извештај за складираните жита и ориз до Министерството</w:t>
            </w:r>
            <w:r w:rsidR="00885D31">
              <w:rPr>
                <w:rFonts w:asciiTheme="minorHAnsi" w:hAnsiTheme="minorHAnsi" w:cstheme="minorHAnsi"/>
                <w:sz w:val="22"/>
                <w:szCs w:val="22"/>
                <w:lang w:val="mk-MK"/>
              </w:rPr>
              <w:t xml:space="preserve"> за земјоделство, шумарство и водостопанство</w:t>
            </w:r>
            <w:r w:rsidRPr="00C64133">
              <w:rPr>
                <w:rFonts w:asciiTheme="minorHAnsi" w:hAnsiTheme="minorHAnsi" w:cstheme="minorHAnsi"/>
                <w:sz w:val="22"/>
                <w:szCs w:val="22"/>
              </w:rPr>
              <w:t>, и тоа</w:t>
            </w:r>
            <w:r w:rsidRPr="00C64133">
              <w:rPr>
                <w:rFonts w:asciiTheme="minorHAnsi" w:hAnsiTheme="minorHAnsi" w:cstheme="minorHAnsi"/>
                <w:sz w:val="22"/>
                <w:szCs w:val="22"/>
                <w:lang w:val="mk-MK"/>
              </w:rPr>
              <w:t>:</w:t>
            </w:r>
          </w:p>
          <w:p w:rsidR="00C64133" w:rsidRPr="00C64133" w:rsidRDefault="00C64133" w:rsidP="00C64133">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C64133">
              <w:rPr>
                <w:rFonts w:asciiTheme="minorHAnsi" w:hAnsiTheme="minorHAnsi" w:cstheme="minorHAnsi"/>
                <w:sz w:val="22"/>
                <w:szCs w:val="22"/>
                <w:lang w:val="mk-MK"/>
              </w:rPr>
              <w:t xml:space="preserve">- </w:t>
            </w:r>
            <w:r w:rsidRPr="00C64133">
              <w:rPr>
                <w:rFonts w:asciiTheme="minorHAnsi" w:hAnsiTheme="minorHAnsi" w:cstheme="minorHAnsi"/>
                <w:sz w:val="22"/>
                <w:szCs w:val="22"/>
              </w:rPr>
              <w:t>Месеч</w:t>
            </w:r>
            <w:r w:rsidRPr="00C64133">
              <w:rPr>
                <w:rFonts w:asciiTheme="minorHAnsi" w:hAnsiTheme="minorHAnsi" w:cstheme="minorHAnsi"/>
                <w:sz w:val="22"/>
                <w:szCs w:val="22"/>
                <w:lang w:val="mk-MK"/>
              </w:rPr>
              <w:t>ен</w:t>
            </w:r>
            <w:r w:rsidRPr="00C64133">
              <w:rPr>
                <w:rFonts w:asciiTheme="minorHAnsi" w:hAnsiTheme="minorHAnsi" w:cstheme="minorHAnsi"/>
                <w:sz w:val="22"/>
                <w:szCs w:val="22"/>
              </w:rPr>
              <w:t xml:space="preserve"> извештај најдоцна до десеттиот ден во тековниот месец за претходниот месец</w:t>
            </w:r>
            <w:r w:rsidRPr="00C64133">
              <w:rPr>
                <w:rFonts w:asciiTheme="minorHAnsi" w:hAnsiTheme="minorHAnsi" w:cstheme="minorHAnsi"/>
                <w:sz w:val="22"/>
                <w:szCs w:val="22"/>
                <w:lang w:val="mk-MK"/>
              </w:rPr>
              <w:t xml:space="preserve">; </w:t>
            </w:r>
          </w:p>
          <w:p w:rsidR="00C64133" w:rsidRPr="00C64133" w:rsidRDefault="00C64133" w:rsidP="00C64133">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C64133">
              <w:rPr>
                <w:rFonts w:asciiTheme="minorHAnsi" w:hAnsiTheme="minorHAnsi" w:cstheme="minorHAnsi"/>
                <w:sz w:val="22"/>
                <w:szCs w:val="22"/>
                <w:lang w:val="mk-MK"/>
              </w:rPr>
              <w:lastRenderedPageBreak/>
              <w:t>- Годишен извештај изработен в</w:t>
            </w:r>
            <w:r w:rsidRPr="00C64133">
              <w:rPr>
                <w:rFonts w:asciiTheme="minorHAnsi" w:hAnsiTheme="minorHAnsi" w:cstheme="minorHAnsi"/>
                <w:color w:val="000000"/>
                <w:sz w:val="22"/>
                <w:szCs w:val="22"/>
                <w:shd w:val="clear" w:color="auto" w:fill="FFFFFF"/>
              </w:rPr>
              <w:t>рз основа на месечните извештаи најдоцна до 30 јануари во тековната година за претходната година.</w:t>
            </w:r>
          </w:p>
          <w:p w:rsidR="00C64133" w:rsidRDefault="00C64133" w:rsidP="007544EF">
            <w:pPr>
              <w:pStyle w:val="NormalWeb"/>
              <w:shd w:val="clear" w:color="auto" w:fill="FFFFFF"/>
              <w:spacing w:before="0" w:beforeAutospacing="0"/>
              <w:jc w:val="both"/>
              <w:rPr>
                <w:rFonts w:asciiTheme="minorHAnsi" w:hAnsiTheme="minorHAnsi" w:cstheme="minorHAnsi"/>
                <w:sz w:val="22"/>
                <w:szCs w:val="22"/>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478526353"/>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597982370"/>
              </w:sdtPr>
              <w:sdtContent>
                <w:r>
                  <w:rPr>
                    <w:rFonts w:ascii="MS Gothic" w:eastAsia="MS Gothic" w:hAnsi="MS Gothic" w:hint="eastAsia"/>
                    <w:bCs/>
                    <w:lang w:val="mk-MK"/>
                  </w:rPr>
                  <w:t>☐</w:t>
                </w:r>
              </w:sdtContent>
            </w:sdt>
          </w:p>
          <w:p w:rsidR="00C64133"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C64133" w:rsidRDefault="00C64133" w:rsidP="00C64133">
            <w:pPr>
              <w:shd w:val="clear" w:color="auto" w:fill="FFFFFF" w:themeFill="background1"/>
              <w:spacing w:before="120" w:after="120" w:line="276" w:lineRule="auto"/>
              <w:rPr>
                <w:lang w:val="mk-MK"/>
              </w:rPr>
            </w:pPr>
            <w:r>
              <w:rPr>
                <w:lang w:val="mk-MK"/>
              </w:rPr>
              <w:t>Член 171</w:t>
            </w:r>
          </w:p>
          <w:p w:rsidR="00C64133" w:rsidRDefault="00C64133" w:rsidP="00C64133">
            <w:pPr>
              <w:shd w:val="clear" w:color="auto" w:fill="FFFFFF" w:themeFill="background1"/>
              <w:spacing w:before="120" w:after="120" w:line="276" w:lineRule="auto"/>
              <w:rPr>
                <w:lang w:val="mk-MK"/>
              </w:rPr>
            </w:pPr>
            <w:r>
              <w:rPr>
                <w:lang w:val="mk-MK"/>
              </w:rPr>
              <w:t>Став 1</w:t>
            </w:r>
          </w:p>
          <w:p w:rsidR="00C64133" w:rsidRDefault="00C64133" w:rsidP="00C64133">
            <w:pPr>
              <w:shd w:val="clear" w:color="auto" w:fill="FFFFFF" w:themeFill="background1"/>
              <w:spacing w:before="120" w:after="120" w:line="276" w:lineRule="auto"/>
              <w:rPr>
                <w:lang w:val="mk-MK"/>
              </w:rPr>
            </w:pPr>
            <w:r>
              <w:rPr>
                <w:lang w:val="mk-MK"/>
              </w:rPr>
              <w:t>Точка 3</w:t>
            </w:r>
          </w:p>
          <w:p w:rsidR="00C64133" w:rsidRDefault="00C64133" w:rsidP="00C64133">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C64133" w:rsidRPr="00D420E2" w:rsidRDefault="00C64133" w:rsidP="00141867">
            <w:pPr>
              <w:shd w:val="clear" w:color="auto" w:fill="FFFFFF" w:themeFill="background1"/>
              <w:spacing w:before="120" w:after="120" w:line="276" w:lineRule="auto"/>
              <w:rPr>
                <w:rFonts w:ascii="Calibri" w:hAnsi="Calibri" w:cs="Calibri"/>
                <w:color w:val="000000"/>
                <w:shd w:val="clear" w:color="auto" w:fill="FFFFFF"/>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C64133" w:rsidRDefault="00C64133" w:rsidP="00141867">
            <w:pPr>
              <w:shd w:val="clear" w:color="auto" w:fill="FFFFFF" w:themeFill="background1"/>
              <w:spacing w:before="120" w:after="120" w:line="276" w:lineRule="auto"/>
              <w:rPr>
                <w:b/>
                <w:highlight w:val="yellow"/>
                <w:lang w:val="mk-MK"/>
              </w:rPr>
            </w:pPr>
          </w:p>
        </w:tc>
      </w:tr>
      <w:tr w:rsidR="0031020F"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2A1F75" w:rsidRPr="00BF6A54" w:rsidRDefault="009D6C4B" w:rsidP="009D6C4B">
            <w:pPr>
              <w:shd w:val="clear" w:color="auto" w:fill="FFFFFF" w:themeFill="background1"/>
              <w:spacing w:before="120" w:after="120" w:line="276" w:lineRule="auto"/>
              <w:rPr>
                <w:lang w:val="mk-MK"/>
              </w:rPr>
            </w:pPr>
            <w:r w:rsidRPr="00BF6A54">
              <w:rPr>
                <w:lang w:val="mk-MK"/>
              </w:rPr>
              <w:lastRenderedPageBreak/>
              <w:t xml:space="preserve">Член </w:t>
            </w:r>
            <w:r w:rsidR="00D0508F">
              <w:rPr>
                <w:lang w:val="en-US"/>
              </w:rPr>
              <w:t>16</w:t>
            </w:r>
            <w:r w:rsidR="00A519D7">
              <w:rPr>
                <w:lang w:val="mk-MK"/>
              </w:rPr>
              <w:t>-б</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A519D7" w:rsidRPr="00A519D7" w:rsidRDefault="00A519D7" w:rsidP="0031020F">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lang w:val="mk-MK"/>
              </w:rPr>
              <w:t xml:space="preserve">Дали субјектот на надзор, </w:t>
            </w:r>
            <w:r w:rsidRPr="00A519D7">
              <w:rPr>
                <w:rFonts w:asciiTheme="minorHAnsi" w:hAnsiTheme="minorHAnsi" w:cstheme="minorHAnsi"/>
                <w:sz w:val="22"/>
                <w:szCs w:val="22"/>
              </w:rPr>
              <w:t>пред да го стави брашното во промет обезбеди</w:t>
            </w:r>
            <w:r>
              <w:rPr>
                <w:rFonts w:asciiTheme="minorHAnsi" w:hAnsiTheme="minorHAnsi" w:cstheme="minorHAnsi"/>
                <w:sz w:val="22"/>
                <w:szCs w:val="22"/>
                <w:lang w:val="mk-MK"/>
              </w:rPr>
              <w:t>л</w:t>
            </w:r>
            <w:r w:rsidRPr="00A519D7">
              <w:rPr>
                <w:rFonts w:asciiTheme="minorHAnsi" w:hAnsiTheme="minorHAnsi" w:cstheme="minorHAnsi"/>
                <w:sz w:val="22"/>
                <w:szCs w:val="22"/>
              </w:rPr>
              <w:t xml:space="preserve"> извештај од лабораториско испитување од овластената лабораторија од членот 16-и</w:t>
            </w:r>
            <w:r w:rsidR="00BA5141">
              <w:rPr>
                <w:rFonts w:asciiTheme="minorHAnsi" w:hAnsiTheme="minorHAnsi" w:cstheme="minorHAnsi"/>
                <w:sz w:val="22"/>
                <w:szCs w:val="22"/>
                <w:lang w:val="mk-MK"/>
              </w:rPr>
              <w:t xml:space="preserve"> од овој з</w:t>
            </w:r>
            <w:r w:rsidR="0031020F">
              <w:rPr>
                <w:rFonts w:asciiTheme="minorHAnsi" w:hAnsiTheme="minorHAnsi" w:cstheme="minorHAnsi"/>
                <w:sz w:val="22"/>
                <w:szCs w:val="22"/>
                <w:lang w:val="mk-MK"/>
              </w:rPr>
              <w:t>акон</w:t>
            </w:r>
            <w:r>
              <w:rPr>
                <w:rFonts w:asciiTheme="minorHAnsi" w:hAnsiTheme="minorHAnsi" w:cstheme="minorHAnsi"/>
                <w:sz w:val="22"/>
                <w:szCs w:val="22"/>
                <w:lang w:val="mk-MK"/>
              </w:rPr>
              <w:t xml:space="preserve"> дека брашното ги исполнува </w:t>
            </w:r>
            <w:r w:rsidRPr="004B2233">
              <w:rPr>
                <w:rFonts w:asciiTheme="minorHAnsi" w:hAnsiTheme="minorHAnsi" w:cstheme="minorHAnsi"/>
                <w:sz w:val="22"/>
                <w:szCs w:val="22"/>
                <w:lang w:val="mk-MK"/>
              </w:rPr>
              <w:t xml:space="preserve">минималните услови пропишани со </w:t>
            </w:r>
            <w:r w:rsidR="004B2233" w:rsidRPr="004B2233">
              <w:rPr>
                <w:rFonts w:ascii="Calibri" w:hAnsi="Calibri" w:cs="Calibri"/>
                <w:color w:val="000000"/>
                <w:sz w:val="22"/>
                <w:szCs w:val="22"/>
                <w:shd w:val="clear" w:color="auto" w:fill="FFFFFF"/>
                <w:lang w:val="mk-MK"/>
              </w:rPr>
              <w:t>Правилник</w:t>
            </w:r>
            <w:r w:rsidR="004B2233">
              <w:rPr>
                <w:rFonts w:ascii="Calibri" w:hAnsi="Calibri" w:cs="Calibri"/>
                <w:color w:val="000000"/>
                <w:sz w:val="22"/>
                <w:szCs w:val="22"/>
                <w:shd w:val="clear" w:color="auto" w:fill="FFFFFF"/>
                <w:lang w:val="mk-MK"/>
              </w:rPr>
              <w:t>от</w:t>
            </w:r>
            <w:r w:rsidR="004B2233" w:rsidRPr="004B2233">
              <w:rPr>
                <w:rFonts w:ascii="Calibri" w:hAnsi="Calibri" w:cs="Calibri"/>
                <w:color w:val="000000"/>
                <w:sz w:val="22"/>
                <w:szCs w:val="22"/>
                <w:shd w:val="clear" w:color="auto" w:fill="FFFFFF"/>
                <w:lang w:val="mk-MK"/>
              </w:rPr>
              <w:t xml:space="preserve"> за минималните услови за ставање во промет, квалитетот и типовите на брашно, начинот и методите за земање мостри, како и методите за анализа на квалитетот на брашното</w:t>
            </w:r>
            <w:r w:rsidRPr="004B2233">
              <w:rPr>
                <w:rFonts w:asciiTheme="minorHAnsi" w:hAnsiTheme="minorHAnsi" w:cstheme="minorHAnsi"/>
                <w:sz w:val="22"/>
                <w:szCs w:val="22"/>
              </w:rPr>
              <w:t xml:space="preserve"> кој ги содржи следниве </w:t>
            </w:r>
            <w:r w:rsidRPr="00A519D7">
              <w:rPr>
                <w:rFonts w:asciiTheme="minorHAnsi" w:hAnsiTheme="minorHAnsi" w:cstheme="minorHAnsi"/>
                <w:sz w:val="22"/>
                <w:szCs w:val="22"/>
              </w:rPr>
              <w:t>податоци:</w:t>
            </w:r>
          </w:p>
          <w:p w:rsidR="00A519D7" w:rsidRPr="00A519D7" w:rsidRDefault="00A519D7" w:rsidP="0031020F">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A519D7">
              <w:rPr>
                <w:rFonts w:asciiTheme="minorHAnsi" w:hAnsiTheme="minorHAnsi" w:cstheme="minorHAnsi"/>
                <w:sz w:val="22"/>
                <w:szCs w:val="22"/>
              </w:rPr>
              <w:t>- озна</w:t>
            </w:r>
            <w:r>
              <w:rPr>
                <w:rFonts w:asciiTheme="minorHAnsi" w:hAnsiTheme="minorHAnsi" w:cstheme="minorHAnsi"/>
                <w:sz w:val="22"/>
                <w:szCs w:val="22"/>
              </w:rPr>
              <w:t>ка (број на лабораториски наод)</w:t>
            </w:r>
            <w:r>
              <w:rPr>
                <w:rFonts w:asciiTheme="minorHAnsi" w:hAnsiTheme="minorHAnsi" w:cstheme="minorHAnsi"/>
                <w:sz w:val="22"/>
                <w:szCs w:val="22"/>
                <w:lang w:val="mk-MK"/>
              </w:rPr>
              <w:t>;</w:t>
            </w:r>
          </w:p>
          <w:p w:rsidR="00A519D7" w:rsidRPr="00A519D7" w:rsidRDefault="00A519D7" w:rsidP="0031020F">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A519D7">
              <w:rPr>
                <w:rFonts w:asciiTheme="minorHAnsi" w:hAnsiTheme="minorHAnsi" w:cstheme="minorHAnsi"/>
                <w:sz w:val="22"/>
                <w:szCs w:val="22"/>
              </w:rPr>
              <w:t>- да</w:t>
            </w:r>
            <w:r>
              <w:rPr>
                <w:rFonts w:asciiTheme="minorHAnsi" w:hAnsiTheme="minorHAnsi" w:cstheme="minorHAnsi"/>
                <w:sz w:val="22"/>
                <w:szCs w:val="22"/>
              </w:rPr>
              <w:t>тум на производство на брашното</w:t>
            </w:r>
            <w:r>
              <w:rPr>
                <w:rFonts w:asciiTheme="minorHAnsi" w:hAnsiTheme="minorHAnsi" w:cstheme="minorHAnsi"/>
                <w:sz w:val="22"/>
                <w:szCs w:val="22"/>
                <w:lang w:val="mk-MK"/>
              </w:rPr>
              <w:t>;</w:t>
            </w:r>
          </w:p>
          <w:p w:rsidR="00A519D7" w:rsidRPr="00A519D7" w:rsidRDefault="00A519D7" w:rsidP="0031020F">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A519D7">
              <w:rPr>
                <w:rFonts w:asciiTheme="minorHAnsi" w:hAnsiTheme="minorHAnsi" w:cstheme="minorHAnsi"/>
                <w:sz w:val="22"/>
                <w:szCs w:val="22"/>
              </w:rPr>
              <w:t>- колич</w:t>
            </w:r>
            <w:r>
              <w:rPr>
                <w:rFonts w:asciiTheme="minorHAnsi" w:hAnsiTheme="minorHAnsi" w:cstheme="minorHAnsi"/>
                <w:sz w:val="22"/>
                <w:szCs w:val="22"/>
              </w:rPr>
              <w:t>ество на вода (релативна влага)</w:t>
            </w:r>
            <w:r>
              <w:rPr>
                <w:rFonts w:asciiTheme="minorHAnsi" w:hAnsiTheme="minorHAnsi" w:cstheme="minorHAnsi"/>
                <w:sz w:val="22"/>
                <w:szCs w:val="22"/>
                <w:lang w:val="mk-MK"/>
              </w:rPr>
              <w:t>;</w:t>
            </w:r>
          </w:p>
          <w:p w:rsidR="00A519D7" w:rsidRPr="00A519D7" w:rsidRDefault="00A519D7" w:rsidP="0031020F">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A519D7">
              <w:rPr>
                <w:rFonts w:asciiTheme="minorHAnsi" w:hAnsiTheme="minorHAnsi" w:cstheme="minorHAnsi"/>
                <w:sz w:val="22"/>
                <w:szCs w:val="22"/>
              </w:rPr>
              <w:t>- количест</w:t>
            </w:r>
            <w:r>
              <w:rPr>
                <w:rFonts w:asciiTheme="minorHAnsi" w:hAnsiTheme="minorHAnsi" w:cstheme="minorHAnsi"/>
                <w:sz w:val="22"/>
                <w:szCs w:val="22"/>
              </w:rPr>
              <w:t>во на минерални материи (пепел)</w:t>
            </w:r>
            <w:r>
              <w:rPr>
                <w:rFonts w:asciiTheme="minorHAnsi" w:hAnsiTheme="minorHAnsi" w:cstheme="minorHAnsi"/>
                <w:sz w:val="22"/>
                <w:szCs w:val="22"/>
                <w:lang w:val="mk-MK"/>
              </w:rPr>
              <w:t>;</w:t>
            </w:r>
          </w:p>
          <w:p w:rsidR="00A519D7" w:rsidRPr="00A519D7" w:rsidRDefault="00A519D7" w:rsidP="0031020F">
            <w:pPr>
              <w:pStyle w:val="NormalWeb"/>
              <w:shd w:val="clear" w:color="auto" w:fill="FFFFFF"/>
              <w:spacing w:before="0" w:beforeAutospacing="0" w:after="0" w:afterAutospacing="0"/>
              <w:jc w:val="both"/>
              <w:rPr>
                <w:rFonts w:asciiTheme="minorHAnsi" w:hAnsiTheme="minorHAnsi" w:cstheme="minorHAnsi"/>
                <w:sz w:val="22"/>
                <w:szCs w:val="22"/>
                <w:lang w:val="mk-MK"/>
              </w:rPr>
            </w:pPr>
            <w:r>
              <w:rPr>
                <w:rFonts w:asciiTheme="minorHAnsi" w:hAnsiTheme="minorHAnsi" w:cstheme="minorHAnsi"/>
                <w:sz w:val="22"/>
                <w:szCs w:val="22"/>
              </w:rPr>
              <w:t>- степен на киселост</w:t>
            </w:r>
            <w:r>
              <w:rPr>
                <w:rFonts w:asciiTheme="minorHAnsi" w:hAnsiTheme="minorHAnsi" w:cstheme="minorHAnsi"/>
                <w:sz w:val="22"/>
                <w:szCs w:val="22"/>
                <w:lang w:val="mk-MK"/>
              </w:rPr>
              <w:t>;</w:t>
            </w:r>
          </w:p>
          <w:p w:rsidR="00A519D7" w:rsidRPr="00A519D7" w:rsidRDefault="00A519D7" w:rsidP="0031020F">
            <w:pPr>
              <w:pStyle w:val="NormalWeb"/>
              <w:shd w:val="clear" w:color="auto" w:fill="FFFFFF"/>
              <w:spacing w:before="0" w:beforeAutospacing="0" w:after="0" w:afterAutospacing="0"/>
              <w:jc w:val="both"/>
              <w:rPr>
                <w:rFonts w:asciiTheme="minorHAnsi" w:hAnsiTheme="minorHAnsi" w:cstheme="minorHAnsi"/>
                <w:sz w:val="22"/>
                <w:szCs w:val="22"/>
              </w:rPr>
            </w:pPr>
            <w:r w:rsidRPr="00A519D7">
              <w:rPr>
                <w:rFonts w:asciiTheme="minorHAnsi" w:hAnsiTheme="minorHAnsi" w:cstheme="minorHAnsi"/>
                <w:sz w:val="22"/>
                <w:szCs w:val="22"/>
              </w:rPr>
              <w:t>- тип на брашното</w:t>
            </w:r>
            <w:r>
              <w:rPr>
                <w:rFonts w:asciiTheme="minorHAnsi" w:hAnsiTheme="minorHAnsi" w:cstheme="minorHAnsi"/>
                <w:sz w:val="22"/>
                <w:szCs w:val="22"/>
                <w:lang w:val="mk-MK"/>
              </w:rPr>
              <w:t>;</w:t>
            </w:r>
            <w:r w:rsidRPr="00A519D7">
              <w:rPr>
                <w:rFonts w:asciiTheme="minorHAnsi" w:hAnsiTheme="minorHAnsi" w:cstheme="minorHAnsi"/>
                <w:sz w:val="22"/>
                <w:szCs w:val="22"/>
              </w:rPr>
              <w:t xml:space="preserve"> и</w:t>
            </w:r>
          </w:p>
          <w:p w:rsidR="009D6C4B" w:rsidRPr="0031020F" w:rsidRDefault="00A519D7" w:rsidP="0031020F">
            <w:pPr>
              <w:pStyle w:val="NormalWeb"/>
              <w:shd w:val="clear" w:color="auto" w:fill="FFFFFF"/>
              <w:spacing w:before="0" w:beforeAutospacing="0" w:after="0" w:afterAutospacing="0"/>
              <w:jc w:val="both"/>
              <w:rPr>
                <w:rFonts w:asciiTheme="minorHAnsi" w:hAnsiTheme="minorHAnsi" w:cstheme="minorHAnsi"/>
                <w:sz w:val="22"/>
                <w:szCs w:val="22"/>
              </w:rPr>
            </w:pPr>
            <w:r w:rsidRPr="00A519D7">
              <w:rPr>
                <w:rFonts w:asciiTheme="minorHAnsi" w:hAnsiTheme="minorHAnsi" w:cstheme="minorHAnsi"/>
                <w:sz w:val="22"/>
                <w:szCs w:val="22"/>
              </w:rPr>
              <w:t xml:space="preserve">- </w:t>
            </w:r>
            <w:proofErr w:type="gramStart"/>
            <w:r w:rsidRPr="00A519D7">
              <w:rPr>
                <w:rFonts w:asciiTheme="minorHAnsi" w:hAnsiTheme="minorHAnsi" w:cstheme="minorHAnsi"/>
                <w:sz w:val="22"/>
                <w:szCs w:val="22"/>
              </w:rPr>
              <w:t>показателите</w:t>
            </w:r>
            <w:proofErr w:type="gramEnd"/>
            <w:r w:rsidRPr="00A519D7">
              <w:rPr>
                <w:rFonts w:asciiTheme="minorHAnsi" w:hAnsiTheme="minorHAnsi" w:cstheme="minorHAnsi"/>
                <w:sz w:val="22"/>
                <w:szCs w:val="22"/>
              </w:rPr>
              <w:t xml:space="preserve"> на квалитет на брашно според фаринограф, екстензограф и амолограф (растегливост, отпор, односен број, енергија, апсорпција на вода, развој, стабилност, степен на отпуштање и испитување на активност на алфа амилаза преку вискозитет на тестото).</w:t>
            </w:r>
          </w:p>
          <w:p w:rsidR="009D6C4B" w:rsidRPr="00BF6A54" w:rsidRDefault="009D6C4B" w:rsidP="009D6C4B">
            <w:pPr>
              <w:shd w:val="clear" w:color="auto" w:fill="FFFFFF" w:themeFill="background1"/>
              <w:spacing w:before="120" w:after="120" w:line="276" w:lineRule="auto"/>
              <w:rPr>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5458159"/>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416707807"/>
              </w:sdtPr>
              <w:sdtContent>
                <w:r>
                  <w:rPr>
                    <w:rFonts w:ascii="MS Gothic" w:eastAsia="MS Gothic" w:hAnsi="MS Gothic" w:hint="eastAsia"/>
                    <w:bCs/>
                    <w:lang w:val="mk-MK"/>
                  </w:rPr>
                  <w:t>☐</w:t>
                </w:r>
              </w:sdtContent>
            </w:sdt>
          </w:p>
          <w:p w:rsidR="002A1F75" w:rsidRPr="009D6C4B" w:rsidRDefault="00745063" w:rsidP="00745063">
            <w:pPr>
              <w:shd w:val="clear" w:color="auto" w:fill="FFFFFF" w:themeFill="background1"/>
              <w:spacing w:before="120" w:after="120" w:line="276" w:lineRule="auto"/>
              <w:rPr>
                <w:bCs/>
                <w:lang w:val="mk-MK"/>
              </w:rPr>
            </w:pPr>
            <w:r>
              <w:rPr>
                <w:bCs/>
                <w:lang w:val="en-US"/>
              </w:rPr>
              <w:t xml:space="preserve">5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31020F" w:rsidRDefault="0031020F" w:rsidP="0031020F">
            <w:pPr>
              <w:shd w:val="clear" w:color="auto" w:fill="FFFFFF" w:themeFill="background1"/>
              <w:spacing w:before="120" w:after="120" w:line="276" w:lineRule="auto"/>
              <w:rPr>
                <w:lang w:val="en-US"/>
              </w:rPr>
            </w:pPr>
            <w:r w:rsidRPr="00BF6A54">
              <w:rPr>
                <w:lang w:val="mk-MK"/>
              </w:rPr>
              <w:t xml:space="preserve">Член </w:t>
            </w:r>
            <w:r>
              <w:rPr>
                <w:lang w:val="en-US"/>
              </w:rPr>
              <w:t>169</w:t>
            </w:r>
          </w:p>
          <w:p w:rsidR="0031020F" w:rsidRDefault="0031020F" w:rsidP="0031020F">
            <w:pPr>
              <w:shd w:val="clear" w:color="auto" w:fill="FFFFFF" w:themeFill="background1"/>
              <w:spacing w:before="120" w:after="120" w:line="276" w:lineRule="auto"/>
              <w:rPr>
                <w:lang w:val="en-US"/>
              </w:rPr>
            </w:pPr>
            <w:r>
              <w:rPr>
                <w:lang w:val="mk-MK"/>
              </w:rPr>
              <w:t xml:space="preserve">Став </w:t>
            </w:r>
            <w:r>
              <w:rPr>
                <w:lang w:val="en-US"/>
              </w:rPr>
              <w:t>1</w:t>
            </w:r>
          </w:p>
          <w:p w:rsidR="0031020F" w:rsidRDefault="00FC223C" w:rsidP="0031020F">
            <w:pPr>
              <w:shd w:val="clear" w:color="auto" w:fill="FFFFFF" w:themeFill="background1"/>
              <w:spacing w:before="120" w:after="120" w:line="276" w:lineRule="auto"/>
              <w:rPr>
                <w:lang w:val="mk-MK"/>
              </w:rPr>
            </w:pPr>
            <w:r>
              <w:rPr>
                <w:lang w:val="mk-MK"/>
              </w:rPr>
              <w:t>Т</w:t>
            </w:r>
            <w:r w:rsidR="0031020F">
              <w:rPr>
                <w:lang w:val="mk-MK"/>
              </w:rPr>
              <w:t>очка 1-а</w:t>
            </w:r>
          </w:p>
          <w:p w:rsidR="002A1F75" w:rsidRPr="00BF6A54" w:rsidRDefault="0031020F" w:rsidP="0031020F">
            <w:pPr>
              <w:shd w:val="clear" w:color="auto" w:fill="FFFFFF" w:themeFill="background1"/>
              <w:spacing w:before="120" w:after="120" w:line="276" w:lineRule="auto"/>
              <w:rPr>
                <w:lang w:val="mk-MK"/>
              </w:rPr>
            </w:pPr>
            <w:r>
              <w:rPr>
                <w:lang w:val="mk-MK"/>
              </w:rPr>
              <w:t>Став 2 - 5</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9D6C4B" w:rsidRPr="00D420E2" w:rsidRDefault="009D6C4B" w:rsidP="009D6C4B">
            <w:pPr>
              <w:shd w:val="clear" w:color="auto" w:fill="FFFFFF" w:themeFill="background1"/>
              <w:spacing w:before="120" w:after="120" w:line="276" w:lineRule="auto"/>
              <w:rPr>
                <w:rFonts w:cstheme="minorHAnsi"/>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9D6C4B" w:rsidRPr="00BF6A54" w:rsidRDefault="004B2233" w:rsidP="004B2233">
            <w:pPr>
              <w:shd w:val="clear" w:color="auto" w:fill="FFFFFF" w:themeFill="background1"/>
              <w:spacing w:before="120" w:after="120" w:line="276" w:lineRule="auto"/>
              <w:rPr>
                <w:b/>
                <w:lang w:val="mk-MK"/>
              </w:rPr>
            </w:pPr>
            <w:r w:rsidRPr="004B2233">
              <w:rPr>
                <w:rFonts w:ascii="Calibri" w:hAnsi="Calibri" w:cs="Calibri"/>
                <w:color w:val="000000"/>
                <w:shd w:val="clear" w:color="auto" w:fill="FFFFFF"/>
                <w:lang w:val="mk-MK"/>
              </w:rPr>
              <w:t>Правилник за минималните услови за ставање во промет, квалитетот и типовите на брашно, начинот и методите за земање мостри, како и методите за анализа на квалитетот на брашното</w:t>
            </w:r>
          </w:p>
        </w:tc>
      </w:tr>
      <w:tr w:rsidR="0031020F"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2A1F75" w:rsidRPr="0031020F" w:rsidRDefault="009D6C4B" w:rsidP="00F84B66">
            <w:pPr>
              <w:shd w:val="clear" w:color="auto" w:fill="FFFFFF" w:themeFill="background1"/>
              <w:spacing w:before="120" w:after="120" w:line="276" w:lineRule="auto"/>
              <w:rPr>
                <w:lang w:val="en-US"/>
              </w:rPr>
            </w:pPr>
            <w:r w:rsidRPr="00BF6A54">
              <w:rPr>
                <w:lang w:val="mk-MK"/>
              </w:rPr>
              <w:t xml:space="preserve">Член </w:t>
            </w:r>
            <w:r w:rsidR="0031020F">
              <w:rPr>
                <w:lang w:val="en-US"/>
              </w:rPr>
              <w:t>16-в</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8E3AB9" w:rsidRPr="0031020F" w:rsidRDefault="0031020F" w:rsidP="008E3AB9">
            <w:pPr>
              <w:pStyle w:val="NormalWeb"/>
              <w:shd w:val="clear" w:color="auto" w:fill="FFFFFF"/>
              <w:spacing w:before="0" w:beforeAutospacing="0" w:after="0" w:afterAutospacing="0"/>
              <w:jc w:val="both"/>
              <w:rPr>
                <w:rFonts w:asciiTheme="minorHAnsi" w:hAnsiTheme="minorHAnsi" w:cstheme="minorHAnsi"/>
                <w:sz w:val="22"/>
                <w:szCs w:val="22"/>
              </w:rPr>
            </w:pPr>
            <w:r w:rsidRPr="0031020F">
              <w:rPr>
                <w:rFonts w:ascii="Calibri" w:hAnsi="Calibri" w:cs="Calibri"/>
                <w:color w:val="000000"/>
                <w:sz w:val="22"/>
                <w:szCs w:val="22"/>
                <w:shd w:val="clear" w:color="auto" w:fill="FFFFFF"/>
                <w:lang w:val="mk-MK"/>
              </w:rPr>
              <w:t>Дали брашното кое го став</w:t>
            </w:r>
            <w:r w:rsidR="00D7010D">
              <w:rPr>
                <w:rFonts w:ascii="Calibri" w:hAnsi="Calibri" w:cs="Calibri"/>
                <w:color w:val="000000"/>
                <w:sz w:val="22"/>
                <w:szCs w:val="22"/>
                <w:shd w:val="clear" w:color="auto" w:fill="FFFFFF"/>
                <w:lang w:val="mk-MK"/>
              </w:rPr>
              <w:t>а</w:t>
            </w:r>
            <w:r w:rsidRPr="0031020F">
              <w:rPr>
                <w:rFonts w:ascii="Calibri" w:hAnsi="Calibri" w:cs="Calibri"/>
                <w:color w:val="000000"/>
                <w:sz w:val="22"/>
                <w:szCs w:val="22"/>
                <w:shd w:val="clear" w:color="auto" w:fill="FFFFFF"/>
                <w:lang w:val="mk-MK"/>
              </w:rPr>
              <w:t xml:space="preserve"> во промет субјектот на надзор </w:t>
            </w:r>
            <w:r>
              <w:rPr>
                <w:rFonts w:ascii="Calibri" w:hAnsi="Calibri" w:cs="Calibri"/>
                <w:color w:val="000000"/>
                <w:sz w:val="22"/>
                <w:szCs w:val="22"/>
                <w:shd w:val="clear" w:color="auto" w:fill="FFFFFF"/>
                <w:lang w:val="mk-MK"/>
              </w:rPr>
              <w:t>е спакувано</w:t>
            </w:r>
            <w:r w:rsidR="00D7010D">
              <w:rPr>
                <w:rFonts w:ascii="Calibri" w:hAnsi="Calibri" w:cs="Calibri"/>
                <w:color w:val="000000"/>
                <w:sz w:val="22"/>
                <w:szCs w:val="22"/>
                <w:shd w:val="clear" w:color="auto" w:fill="FFFFFF"/>
                <w:lang w:val="mk-MK"/>
              </w:rPr>
              <w:t xml:space="preserve"> согласно со </w:t>
            </w:r>
            <w:r w:rsidR="005B6695">
              <w:rPr>
                <w:rFonts w:ascii="Calibri" w:hAnsi="Calibri" w:cs="Calibri"/>
                <w:color w:val="000000"/>
                <w:sz w:val="22"/>
                <w:szCs w:val="22"/>
                <w:shd w:val="clear" w:color="auto" w:fill="FFFFFF"/>
                <w:lang w:val="mk-MK"/>
              </w:rPr>
              <w:t>Правилникот за начинот и видот на пакувањата на брашна и условите за ставање во промет на брашното во рефисна состојба</w:t>
            </w:r>
            <w:r w:rsidR="00D7010D">
              <w:rPr>
                <w:rFonts w:ascii="Calibri" w:hAnsi="Calibri" w:cs="Calibri"/>
                <w:color w:val="000000"/>
                <w:sz w:val="22"/>
                <w:szCs w:val="22"/>
                <w:shd w:val="clear" w:color="auto" w:fill="FFFFFF"/>
                <w:lang w:val="mk-MK"/>
              </w:rPr>
              <w:t>,</w:t>
            </w:r>
            <w:r>
              <w:rPr>
                <w:rFonts w:ascii="Calibri" w:hAnsi="Calibri" w:cs="Calibri"/>
                <w:color w:val="000000"/>
                <w:sz w:val="22"/>
                <w:szCs w:val="22"/>
                <w:shd w:val="clear" w:color="auto" w:fill="FFFFFF"/>
                <w:lang w:val="mk-MK"/>
              </w:rPr>
              <w:t xml:space="preserve"> во </w:t>
            </w:r>
            <w:r w:rsidRPr="0031020F">
              <w:rPr>
                <w:rFonts w:asciiTheme="minorHAnsi" w:hAnsiTheme="minorHAnsi" w:cstheme="minorHAnsi"/>
                <w:sz w:val="22"/>
                <w:szCs w:val="22"/>
              </w:rPr>
              <w:t>амбалажа затворена на начин што при отворањето амбалажат</w:t>
            </w:r>
            <w:r>
              <w:rPr>
                <w:rFonts w:asciiTheme="minorHAnsi" w:hAnsiTheme="minorHAnsi" w:cstheme="minorHAnsi"/>
                <w:sz w:val="22"/>
                <w:szCs w:val="22"/>
              </w:rPr>
              <w:t xml:space="preserve">а видливо и трајно ќе се оштети и дали </w:t>
            </w:r>
            <w:r w:rsidRPr="0031020F">
              <w:rPr>
                <w:rFonts w:asciiTheme="minorHAnsi" w:hAnsiTheme="minorHAnsi" w:cstheme="minorHAnsi"/>
                <w:sz w:val="22"/>
                <w:szCs w:val="22"/>
              </w:rPr>
              <w:t>на обвивката има декларација за квалитет која треба да биде</w:t>
            </w:r>
            <w:r w:rsidR="008E3AB9">
              <w:rPr>
                <w:rFonts w:asciiTheme="minorHAnsi" w:hAnsiTheme="minorHAnsi" w:cstheme="minorHAnsi"/>
                <w:sz w:val="22"/>
                <w:szCs w:val="22"/>
              </w:rPr>
              <w:t xml:space="preserve"> лесно видлива, јасна и читлива и која ги </w:t>
            </w:r>
            <w:r w:rsidRPr="0031020F">
              <w:rPr>
                <w:rFonts w:asciiTheme="minorHAnsi" w:hAnsiTheme="minorHAnsi" w:cstheme="minorHAnsi"/>
                <w:sz w:val="22"/>
                <w:szCs w:val="22"/>
              </w:rPr>
              <w:t>содржи следниве податоци:</w:t>
            </w:r>
          </w:p>
          <w:p w:rsidR="0031020F" w:rsidRPr="008E3AB9" w:rsidRDefault="008E3AB9" w:rsidP="008E3AB9">
            <w:pPr>
              <w:pStyle w:val="NormalWeb"/>
              <w:shd w:val="clear" w:color="auto" w:fill="FFFFFF"/>
              <w:spacing w:before="0" w:beforeAutospacing="0" w:after="0" w:afterAutospacing="0"/>
              <w:jc w:val="both"/>
              <w:rPr>
                <w:rFonts w:asciiTheme="minorHAnsi" w:hAnsiTheme="minorHAnsi" w:cstheme="minorHAnsi"/>
                <w:sz w:val="22"/>
                <w:szCs w:val="22"/>
                <w:lang w:val="mk-MK"/>
              </w:rPr>
            </w:pPr>
            <w:r>
              <w:rPr>
                <w:rFonts w:asciiTheme="minorHAnsi" w:hAnsiTheme="minorHAnsi" w:cstheme="minorHAnsi"/>
                <w:sz w:val="22"/>
                <w:szCs w:val="22"/>
              </w:rPr>
              <w:t>- ознака на типот на брашното</w:t>
            </w:r>
            <w:r>
              <w:rPr>
                <w:rFonts w:asciiTheme="minorHAnsi" w:hAnsiTheme="minorHAnsi" w:cstheme="minorHAnsi"/>
                <w:sz w:val="22"/>
                <w:szCs w:val="22"/>
                <w:lang w:val="mk-MK"/>
              </w:rPr>
              <w:t>;</w:t>
            </w:r>
          </w:p>
          <w:p w:rsidR="0031020F" w:rsidRPr="008E3AB9" w:rsidRDefault="008E3AB9" w:rsidP="008E3AB9">
            <w:pPr>
              <w:pStyle w:val="NormalWeb"/>
              <w:shd w:val="clear" w:color="auto" w:fill="FFFFFF"/>
              <w:spacing w:before="0" w:beforeAutospacing="0" w:after="0" w:afterAutospacing="0"/>
              <w:jc w:val="both"/>
              <w:rPr>
                <w:rFonts w:asciiTheme="minorHAnsi" w:hAnsiTheme="minorHAnsi" w:cstheme="minorHAnsi"/>
                <w:sz w:val="22"/>
                <w:szCs w:val="22"/>
                <w:lang w:val="mk-MK"/>
              </w:rPr>
            </w:pPr>
            <w:r>
              <w:rPr>
                <w:rFonts w:asciiTheme="minorHAnsi" w:hAnsiTheme="minorHAnsi" w:cstheme="minorHAnsi"/>
                <w:sz w:val="22"/>
                <w:szCs w:val="22"/>
              </w:rPr>
              <w:lastRenderedPageBreak/>
              <w:t>- содржина на пепел</w:t>
            </w:r>
            <w:r>
              <w:rPr>
                <w:rFonts w:asciiTheme="minorHAnsi" w:hAnsiTheme="minorHAnsi" w:cstheme="minorHAnsi"/>
                <w:sz w:val="22"/>
                <w:szCs w:val="22"/>
                <w:lang w:val="mk-MK"/>
              </w:rPr>
              <w:t>;</w:t>
            </w:r>
          </w:p>
          <w:p w:rsidR="0031020F" w:rsidRPr="008E3AB9" w:rsidRDefault="008E3AB9" w:rsidP="008E3AB9">
            <w:pPr>
              <w:pStyle w:val="NormalWeb"/>
              <w:shd w:val="clear" w:color="auto" w:fill="FFFFFF"/>
              <w:spacing w:before="0" w:beforeAutospacing="0" w:after="0" w:afterAutospacing="0"/>
              <w:jc w:val="both"/>
              <w:rPr>
                <w:rFonts w:asciiTheme="minorHAnsi" w:hAnsiTheme="minorHAnsi" w:cstheme="minorHAnsi"/>
                <w:sz w:val="22"/>
                <w:szCs w:val="22"/>
                <w:lang w:val="mk-MK"/>
              </w:rPr>
            </w:pPr>
            <w:r>
              <w:rPr>
                <w:rFonts w:asciiTheme="minorHAnsi" w:hAnsiTheme="minorHAnsi" w:cstheme="minorHAnsi"/>
                <w:sz w:val="22"/>
                <w:szCs w:val="22"/>
              </w:rPr>
              <w:t>- количина на влага</w:t>
            </w:r>
            <w:r>
              <w:rPr>
                <w:rFonts w:asciiTheme="minorHAnsi" w:hAnsiTheme="minorHAnsi" w:cstheme="minorHAnsi"/>
                <w:sz w:val="22"/>
                <w:szCs w:val="22"/>
                <w:lang w:val="mk-MK"/>
              </w:rPr>
              <w:t>;</w:t>
            </w:r>
          </w:p>
          <w:p w:rsidR="0031020F" w:rsidRPr="008E3AB9" w:rsidRDefault="0031020F" w:rsidP="008E3AB9">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31020F">
              <w:rPr>
                <w:rFonts w:asciiTheme="minorHAnsi" w:hAnsiTheme="minorHAnsi" w:cstheme="minorHAnsi"/>
                <w:sz w:val="22"/>
                <w:szCs w:val="22"/>
              </w:rPr>
              <w:t>- степен на киселина</w:t>
            </w:r>
            <w:r w:rsidR="008E3AB9">
              <w:rPr>
                <w:rFonts w:asciiTheme="minorHAnsi" w:hAnsiTheme="minorHAnsi" w:cstheme="minorHAnsi"/>
                <w:sz w:val="22"/>
                <w:szCs w:val="22"/>
                <w:lang w:val="mk-MK"/>
              </w:rPr>
              <w:t>;</w:t>
            </w:r>
          </w:p>
          <w:p w:rsidR="0031020F" w:rsidRPr="0031020F" w:rsidRDefault="0031020F" w:rsidP="008E3AB9">
            <w:pPr>
              <w:pStyle w:val="NormalWeb"/>
              <w:shd w:val="clear" w:color="auto" w:fill="FFFFFF"/>
              <w:spacing w:before="0" w:beforeAutospacing="0" w:after="0" w:afterAutospacing="0"/>
              <w:jc w:val="both"/>
              <w:rPr>
                <w:rFonts w:asciiTheme="minorHAnsi" w:hAnsiTheme="minorHAnsi" w:cstheme="minorHAnsi"/>
                <w:sz w:val="22"/>
                <w:szCs w:val="22"/>
              </w:rPr>
            </w:pPr>
            <w:r w:rsidRPr="0031020F">
              <w:rPr>
                <w:rFonts w:asciiTheme="minorHAnsi" w:hAnsiTheme="minorHAnsi" w:cstheme="minorHAnsi"/>
                <w:sz w:val="22"/>
                <w:szCs w:val="22"/>
              </w:rPr>
              <w:t>- податоци за потекло</w:t>
            </w:r>
            <w:r w:rsidR="008E3AB9">
              <w:rPr>
                <w:rFonts w:asciiTheme="minorHAnsi" w:hAnsiTheme="minorHAnsi" w:cstheme="minorHAnsi"/>
                <w:sz w:val="22"/>
                <w:szCs w:val="22"/>
                <w:lang w:val="mk-MK"/>
              </w:rPr>
              <w:t>;</w:t>
            </w:r>
            <w:r w:rsidRPr="0031020F">
              <w:rPr>
                <w:rFonts w:asciiTheme="minorHAnsi" w:hAnsiTheme="minorHAnsi" w:cstheme="minorHAnsi"/>
                <w:sz w:val="22"/>
                <w:szCs w:val="22"/>
              </w:rPr>
              <w:t xml:space="preserve"> и</w:t>
            </w:r>
          </w:p>
          <w:p w:rsidR="009D6C4B" w:rsidRPr="00EE5B6C" w:rsidRDefault="008E3AB9" w:rsidP="00EE5B6C">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sidR="0031020F" w:rsidRPr="0031020F">
              <w:rPr>
                <w:rFonts w:asciiTheme="minorHAnsi" w:hAnsiTheme="minorHAnsi" w:cstheme="minorHAnsi"/>
                <w:sz w:val="22"/>
                <w:szCs w:val="22"/>
              </w:rPr>
              <w:t>други</w:t>
            </w:r>
            <w:proofErr w:type="gramEnd"/>
            <w:r w:rsidR="0031020F" w:rsidRPr="0031020F">
              <w:rPr>
                <w:rFonts w:asciiTheme="minorHAnsi" w:hAnsiTheme="minorHAnsi" w:cstheme="minorHAnsi"/>
                <w:sz w:val="22"/>
                <w:szCs w:val="22"/>
              </w:rPr>
              <w:t xml:space="preserve"> податоци од интерес за потрошувачите.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694375426"/>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667209832"/>
              </w:sdtPr>
              <w:sdtContent>
                <w:r>
                  <w:rPr>
                    <w:rFonts w:ascii="MS Gothic" w:eastAsia="MS Gothic" w:hAnsi="MS Gothic" w:hint="eastAsia"/>
                    <w:bCs/>
                    <w:lang w:val="mk-MK"/>
                  </w:rPr>
                  <w:t>☐</w:t>
                </w:r>
              </w:sdtContent>
            </w:sdt>
          </w:p>
          <w:p w:rsidR="002A1F75" w:rsidRPr="009D6C4B" w:rsidRDefault="00745063" w:rsidP="00745063">
            <w:pPr>
              <w:shd w:val="clear" w:color="auto" w:fill="FFFFFF" w:themeFill="background1"/>
              <w:spacing w:before="120" w:after="120" w:line="276" w:lineRule="auto"/>
              <w:rPr>
                <w:bCs/>
                <w:lang w:val="mk-MK"/>
              </w:rPr>
            </w:pPr>
            <w:r>
              <w:rPr>
                <w:bCs/>
                <w:lang w:val="en-US"/>
              </w:rPr>
              <w:t xml:space="preserve">5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31020F" w:rsidRDefault="0031020F" w:rsidP="0031020F">
            <w:pPr>
              <w:shd w:val="clear" w:color="auto" w:fill="FFFFFF" w:themeFill="background1"/>
              <w:spacing w:before="120" w:after="120" w:line="276" w:lineRule="auto"/>
              <w:rPr>
                <w:lang w:val="en-US"/>
              </w:rPr>
            </w:pPr>
            <w:r w:rsidRPr="00BF6A54">
              <w:rPr>
                <w:lang w:val="mk-MK"/>
              </w:rPr>
              <w:t xml:space="preserve">Член </w:t>
            </w:r>
            <w:r>
              <w:rPr>
                <w:lang w:val="en-US"/>
              </w:rPr>
              <w:t>169</w:t>
            </w:r>
          </w:p>
          <w:p w:rsidR="0031020F" w:rsidRDefault="0031020F" w:rsidP="0031020F">
            <w:pPr>
              <w:shd w:val="clear" w:color="auto" w:fill="FFFFFF" w:themeFill="background1"/>
              <w:spacing w:before="120" w:after="120" w:line="276" w:lineRule="auto"/>
              <w:rPr>
                <w:lang w:val="en-US"/>
              </w:rPr>
            </w:pPr>
            <w:r>
              <w:rPr>
                <w:lang w:val="mk-MK"/>
              </w:rPr>
              <w:t xml:space="preserve">Став </w:t>
            </w:r>
            <w:r>
              <w:rPr>
                <w:lang w:val="en-US"/>
              </w:rPr>
              <w:t>1</w:t>
            </w:r>
          </w:p>
          <w:p w:rsidR="0031020F" w:rsidRDefault="00FC223C" w:rsidP="0031020F">
            <w:pPr>
              <w:shd w:val="clear" w:color="auto" w:fill="FFFFFF" w:themeFill="background1"/>
              <w:spacing w:before="120" w:after="120" w:line="276" w:lineRule="auto"/>
              <w:rPr>
                <w:lang w:val="mk-MK"/>
              </w:rPr>
            </w:pPr>
            <w:r>
              <w:rPr>
                <w:lang w:val="mk-MK"/>
              </w:rPr>
              <w:t>Т</w:t>
            </w:r>
            <w:r w:rsidR="0031020F">
              <w:rPr>
                <w:lang w:val="mk-MK"/>
              </w:rPr>
              <w:t>очка 1-б</w:t>
            </w:r>
          </w:p>
          <w:p w:rsidR="002A1F75" w:rsidRDefault="0031020F" w:rsidP="0031020F">
            <w:pPr>
              <w:shd w:val="clear" w:color="auto" w:fill="FFFFFF" w:themeFill="background1"/>
              <w:spacing w:before="120" w:after="120" w:line="276" w:lineRule="auto"/>
              <w:rPr>
                <w:lang w:val="mk-MK"/>
              </w:rPr>
            </w:pPr>
            <w:r>
              <w:rPr>
                <w:lang w:val="mk-MK"/>
              </w:rPr>
              <w:t xml:space="preserve">Став 2 </w:t>
            </w:r>
            <w:r w:rsidR="00A42919">
              <w:rPr>
                <w:lang w:val="mk-MK"/>
              </w:rPr>
              <w:t>–</w:t>
            </w:r>
            <w:r>
              <w:rPr>
                <w:lang w:val="mk-MK"/>
              </w:rPr>
              <w:t xml:space="preserve"> 5</w:t>
            </w:r>
          </w:p>
          <w:p w:rsidR="00A42919" w:rsidRDefault="00A42919" w:rsidP="0031020F">
            <w:pPr>
              <w:shd w:val="clear" w:color="auto" w:fill="FFFFFF" w:themeFill="background1"/>
              <w:spacing w:before="120" w:after="120" w:line="276" w:lineRule="auto"/>
              <w:rPr>
                <w:lang w:val="mk-MK"/>
              </w:rPr>
            </w:pPr>
          </w:p>
          <w:p w:rsidR="00A42919" w:rsidRDefault="00A42919" w:rsidP="0031020F">
            <w:pPr>
              <w:shd w:val="clear" w:color="auto" w:fill="FFFFFF" w:themeFill="background1"/>
              <w:spacing w:before="120" w:after="120" w:line="276" w:lineRule="auto"/>
              <w:rPr>
                <w:lang w:val="mk-MK"/>
              </w:rPr>
            </w:pPr>
          </w:p>
          <w:p w:rsidR="00A42919" w:rsidRDefault="00A42919" w:rsidP="0031020F">
            <w:pPr>
              <w:shd w:val="clear" w:color="auto" w:fill="FFFFFF" w:themeFill="background1"/>
              <w:spacing w:before="120" w:after="120" w:line="276" w:lineRule="auto"/>
              <w:rPr>
                <w:lang w:val="mk-MK"/>
              </w:rPr>
            </w:pPr>
            <w:r>
              <w:rPr>
                <w:lang w:val="mk-MK"/>
              </w:rPr>
              <w:t>Член 174</w:t>
            </w:r>
          </w:p>
          <w:p w:rsidR="00A42919" w:rsidRDefault="00A42919" w:rsidP="0031020F">
            <w:pPr>
              <w:shd w:val="clear" w:color="auto" w:fill="FFFFFF" w:themeFill="background1"/>
              <w:spacing w:before="120" w:after="120" w:line="276" w:lineRule="auto"/>
              <w:rPr>
                <w:lang w:val="mk-MK"/>
              </w:rPr>
            </w:pPr>
            <w:r>
              <w:rPr>
                <w:lang w:val="mk-MK"/>
              </w:rPr>
              <w:t>Став 1</w:t>
            </w:r>
          </w:p>
          <w:p w:rsidR="00A42919" w:rsidRPr="00BF6A54" w:rsidRDefault="00A42919" w:rsidP="0031020F">
            <w:pPr>
              <w:shd w:val="clear" w:color="auto" w:fill="FFFFFF" w:themeFill="background1"/>
              <w:spacing w:before="120" w:after="120" w:line="276" w:lineRule="auto"/>
              <w:rPr>
                <w:lang w:val="mk-MK"/>
              </w:rPr>
            </w:pPr>
            <w:r>
              <w:rPr>
                <w:lang w:val="mk-MK"/>
              </w:rPr>
              <w:t>Точка 3-а</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9D6C4B" w:rsidRPr="00BF6A54" w:rsidRDefault="009D6C4B" w:rsidP="00A42919">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9D6C4B" w:rsidRPr="00BF6A54" w:rsidRDefault="005B6695" w:rsidP="00F84B66">
            <w:pPr>
              <w:shd w:val="clear" w:color="auto" w:fill="FFFFFF" w:themeFill="background1"/>
              <w:spacing w:before="120" w:after="120" w:line="276" w:lineRule="auto"/>
              <w:rPr>
                <w:b/>
                <w:lang w:val="mk-MK"/>
              </w:rPr>
            </w:pPr>
            <w:r>
              <w:rPr>
                <w:rFonts w:ascii="Calibri" w:hAnsi="Calibri" w:cs="Calibri"/>
                <w:color w:val="000000"/>
                <w:shd w:val="clear" w:color="auto" w:fill="FFFFFF"/>
                <w:lang w:val="mk-MK"/>
              </w:rPr>
              <w:t>Правилник за начинот и видот на пакувањата на брашна и условите за ставање во промет на брашното во рефисна состојба</w:t>
            </w:r>
          </w:p>
        </w:tc>
      </w:tr>
      <w:tr w:rsidR="008E3AB9"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8E3AB9" w:rsidRPr="00BF6A54" w:rsidRDefault="008E3AB9" w:rsidP="008E3AB9">
            <w:pPr>
              <w:shd w:val="clear" w:color="auto" w:fill="FFFFFF" w:themeFill="background1"/>
              <w:spacing w:before="120" w:after="120" w:line="276" w:lineRule="auto"/>
              <w:rPr>
                <w:lang w:val="mk-MK"/>
              </w:rPr>
            </w:pPr>
            <w:r>
              <w:rPr>
                <w:lang w:val="mk-MK"/>
              </w:rPr>
              <w:lastRenderedPageBreak/>
              <w:t>Член 16-г</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8E3AB9" w:rsidRPr="008E3AB9" w:rsidRDefault="00335A73" w:rsidP="005B6695">
            <w:pPr>
              <w:pStyle w:val="NormalWeb"/>
              <w:shd w:val="clear" w:color="auto" w:fill="FFFFFF"/>
              <w:spacing w:before="0" w:beforeAutospacing="0" w:after="0" w:after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w:t>
            </w:r>
            <w:r w:rsidR="008E3AB9">
              <w:rPr>
                <w:rFonts w:ascii="Calibri" w:hAnsi="Calibri" w:cs="Calibri"/>
                <w:color w:val="000000"/>
                <w:sz w:val="22"/>
                <w:szCs w:val="22"/>
                <w:shd w:val="clear" w:color="auto" w:fill="FFFFFF"/>
                <w:lang w:val="mk-MK"/>
              </w:rPr>
              <w:t xml:space="preserve">ли субјектот на надзор </w:t>
            </w:r>
            <w:r w:rsidR="008E3AB9">
              <w:rPr>
                <w:rFonts w:ascii="Calibri" w:hAnsi="Calibri" w:cs="Calibri"/>
                <w:color w:val="000000"/>
                <w:sz w:val="22"/>
                <w:szCs w:val="22"/>
                <w:shd w:val="clear" w:color="auto" w:fill="FFFFFF"/>
              </w:rPr>
              <w:t>пред ставање во промет на брашното на пазар секое пакување го означи</w:t>
            </w:r>
            <w:r w:rsidR="008E3AB9">
              <w:rPr>
                <w:rFonts w:ascii="Calibri" w:hAnsi="Calibri" w:cs="Calibri"/>
                <w:color w:val="000000"/>
                <w:sz w:val="22"/>
                <w:szCs w:val="22"/>
                <w:shd w:val="clear" w:color="auto" w:fill="FFFFFF"/>
                <w:lang w:val="mk-MK"/>
              </w:rPr>
              <w:t>л</w:t>
            </w:r>
            <w:r w:rsidR="008E3AB9">
              <w:rPr>
                <w:rFonts w:ascii="Calibri" w:hAnsi="Calibri" w:cs="Calibri"/>
                <w:color w:val="000000"/>
                <w:sz w:val="22"/>
                <w:szCs w:val="22"/>
                <w:shd w:val="clear" w:color="auto" w:fill="FFFFFF"/>
              </w:rPr>
              <w:t xml:space="preserve"> со контролна марка на видливо место</w:t>
            </w:r>
            <w:r w:rsidR="005B6695">
              <w:rPr>
                <w:rFonts w:ascii="Calibri" w:hAnsi="Calibri" w:cs="Calibri"/>
                <w:color w:val="000000"/>
                <w:sz w:val="22"/>
                <w:szCs w:val="22"/>
                <w:shd w:val="clear" w:color="auto" w:fill="FFFFFF"/>
                <w:lang w:val="mk-MK"/>
              </w:rPr>
              <w:t xml:space="preserve"> во согласност со Правилникот за формата и содржината на барањето за издавање на контролната марка, формата и содржината на контролната марка, начинот на нејзино издавање, формата, содржината и начинот на водење на евиденцијата за издадените и искористени контролни марки за означување на брашното кое се става во промет</w:t>
            </w:r>
            <w:r w:rsidR="008E3AB9">
              <w:rPr>
                <w:rFonts w:ascii="Calibri" w:hAnsi="Calibri" w:cs="Calibri"/>
                <w:color w:val="000000"/>
                <w:sz w:val="22"/>
                <w:szCs w:val="22"/>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085267011"/>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383218196"/>
              </w:sdtPr>
              <w:sdtContent>
                <w:r>
                  <w:rPr>
                    <w:rFonts w:ascii="MS Gothic" w:eastAsia="MS Gothic" w:hAnsi="MS Gothic" w:hint="eastAsia"/>
                    <w:bCs/>
                    <w:lang w:val="mk-MK"/>
                  </w:rPr>
                  <w:t>☐</w:t>
                </w:r>
              </w:sdtContent>
            </w:sdt>
          </w:p>
          <w:p w:rsidR="008E3AB9" w:rsidRPr="009D6C4B" w:rsidRDefault="00745063" w:rsidP="00745063">
            <w:pPr>
              <w:shd w:val="clear" w:color="auto" w:fill="FFFFFF" w:themeFill="background1"/>
              <w:spacing w:before="120" w:after="120" w:line="276" w:lineRule="auto"/>
              <w:rPr>
                <w:bCs/>
                <w:lang w:val="mk-MK"/>
              </w:rPr>
            </w:pPr>
            <w:r>
              <w:rPr>
                <w:bCs/>
                <w:lang w:val="en-US"/>
              </w:rPr>
              <w:t xml:space="preserve">5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FC223C" w:rsidRDefault="00FC223C" w:rsidP="00FC223C">
            <w:pPr>
              <w:shd w:val="clear" w:color="auto" w:fill="FFFFFF" w:themeFill="background1"/>
              <w:spacing w:before="120" w:after="120" w:line="276" w:lineRule="auto"/>
              <w:rPr>
                <w:lang w:val="en-US"/>
              </w:rPr>
            </w:pPr>
            <w:r w:rsidRPr="00BF6A54">
              <w:rPr>
                <w:lang w:val="mk-MK"/>
              </w:rPr>
              <w:t xml:space="preserve">Член </w:t>
            </w:r>
            <w:r>
              <w:rPr>
                <w:lang w:val="en-US"/>
              </w:rPr>
              <w:t>169</w:t>
            </w:r>
          </w:p>
          <w:p w:rsidR="00FC223C" w:rsidRDefault="00FC223C" w:rsidP="00FC223C">
            <w:pPr>
              <w:shd w:val="clear" w:color="auto" w:fill="FFFFFF" w:themeFill="background1"/>
              <w:spacing w:before="120" w:after="120" w:line="276" w:lineRule="auto"/>
              <w:rPr>
                <w:lang w:val="en-US"/>
              </w:rPr>
            </w:pPr>
            <w:r>
              <w:rPr>
                <w:lang w:val="mk-MK"/>
              </w:rPr>
              <w:t xml:space="preserve">Став </w:t>
            </w:r>
            <w:r>
              <w:rPr>
                <w:lang w:val="en-US"/>
              </w:rPr>
              <w:t>1</w:t>
            </w:r>
          </w:p>
          <w:p w:rsidR="00FC223C" w:rsidRDefault="00FC223C" w:rsidP="00FC223C">
            <w:pPr>
              <w:shd w:val="clear" w:color="auto" w:fill="FFFFFF" w:themeFill="background1"/>
              <w:spacing w:before="120" w:after="120" w:line="276" w:lineRule="auto"/>
              <w:rPr>
                <w:lang w:val="mk-MK"/>
              </w:rPr>
            </w:pPr>
            <w:r>
              <w:rPr>
                <w:lang w:val="mk-MK"/>
              </w:rPr>
              <w:t>Точка 1</w:t>
            </w:r>
          </w:p>
          <w:p w:rsidR="00FC223C" w:rsidRDefault="00FC223C" w:rsidP="00FC223C">
            <w:pPr>
              <w:shd w:val="clear" w:color="auto" w:fill="FFFFFF" w:themeFill="background1"/>
              <w:spacing w:before="120" w:after="120" w:line="276" w:lineRule="auto"/>
              <w:rPr>
                <w:lang w:val="mk-MK"/>
              </w:rPr>
            </w:pPr>
            <w:r>
              <w:rPr>
                <w:lang w:val="mk-MK"/>
              </w:rPr>
              <w:t>Став 2 – 5</w:t>
            </w:r>
          </w:p>
          <w:p w:rsidR="00FC223C" w:rsidRDefault="00FC223C" w:rsidP="00FC223C">
            <w:pPr>
              <w:shd w:val="clear" w:color="auto" w:fill="FFFFFF" w:themeFill="background1"/>
              <w:spacing w:before="120" w:after="120" w:line="276" w:lineRule="auto"/>
              <w:rPr>
                <w:lang w:val="mk-MK"/>
              </w:rPr>
            </w:pPr>
          </w:p>
          <w:p w:rsidR="00FC223C" w:rsidRDefault="00FC223C" w:rsidP="00FC223C">
            <w:pPr>
              <w:shd w:val="clear" w:color="auto" w:fill="FFFFFF" w:themeFill="background1"/>
              <w:spacing w:before="120" w:after="120" w:line="276" w:lineRule="auto"/>
              <w:rPr>
                <w:lang w:val="mk-MK"/>
              </w:rPr>
            </w:pPr>
            <w:r>
              <w:rPr>
                <w:lang w:val="mk-MK"/>
              </w:rPr>
              <w:t>Член 172</w:t>
            </w:r>
          </w:p>
          <w:p w:rsidR="00FC223C" w:rsidRDefault="00FC223C" w:rsidP="00FC223C">
            <w:pPr>
              <w:shd w:val="clear" w:color="auto" w:fill="FFFFFF" w:themeFill="background1"/>
              <w:spacing w:before="120" w:after="120" w:line="276" w:lineRule="auto"/>
              <w:rPr>
                <w:lang w:val="mk-MK"/>
              </w:rPr>
            </w:pPr>
            <w:r>
              <w:rPr>
                <w:lang w:val="mk-MK"/>
              </w:rPr>
              <w:t>Став 1</w:t>
            </w:r>
          </w:p>
          <w:p w:rsidR="00FC223C" w:rsidRDefault="00FC223C" w:rsidP="00FC223C">
            <w:pPr>
              <w:shd w:val="clear" w:color="auto" w:fill="FFFFFF" w:themeFill="background1"/>
              <w:spacing w:before="120" w:after="120" w:line="276" w:lineRule="auto"/>
              <w:rPr>
                <w:lang w:val="mk-MK"/>
              </w:rPr>
            </w:pPr>
            <w:r>
              <w:rPr>
                <w:lang w:val="mk-MK"/>
              </w:rPr>
              <w:t>Точка 1</w:t>
            </w:r>
          </w:p>
          <w:p w:rsidR="00F174C4" w:rsidRPr="00BF6A54" w:rsidRDefault="00FC223C" w:rsidP="00FC223C">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8E3AB9" w:rsidRPr="00BF6A54" w:rsidRDefault="008E3AB9" w:rsidP="00FC223C">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8E3AB9" w:rsidRPr="008E3AB9" w:rsidRDefault="005B6695" w:rsidP="005B6695">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формата и содржината на барањето за издавање на контролната марка, формата и содржината на контролната марка, начинот на нејзино издавање, формата, содржината и начинот на водење на евиденцијата за издадените и искористени контролни марки за означување на брашното кое се става во промет</w:t>
            </w:r>
          </w:p>
        </w:tc>
      </w:tr>
      <w:tr w:rsidR="00335A73"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335A73" w:rsidRDefault="00335A73" w:rsidP="008E3AB9">
            <w:pPr>
              <w:shd w:val="clear" w:color="auto" w:fill="FFFFFF" w:themeFill="background1"/>
              <w:spacing w:before="120" w:after="120" w:line="276" w:lineRule="auto"/>
              <w:rPr>
                <w:lang w:val="mk-MK"/>
              </w:rPr>
            </w:pPr>
            <w:r>
              <w:rPr>
                <w:lang w:val="mk-MK"/>
              </w:rPr>
              <w:t>Член 16-д</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335A73" w:rsidRPr="00335A73" w:rsidRDefault="00335A73" w:rsidP="00335A73">
            <w:pPr>
              <w:pStyle w:val="NormalWeb"/>
              <w:shd w:val="clear" w:color="auto" w:fill="FFFFFF"/>
              <w:spacing w:before="0" w:beforeAutospacing="0"/>
              <w:jc w:val="both"/>
              <w:rPr>
                <w:rFonts w:asciiTheme="minorHAnsi" w:hAnsiTheme="minorHAnsi" w:cstheme="minorHAnsi"/>
                <w:sz w:val="22"/>
                <w:szCs w:val="22"/>
                <w:lang w:val="mk-MK"/>
              </w:rPr>
            </w:pPr>
            <w:r>
              <w:rPr>
                <w:rFonts w:ascii="Calibri" w:hAnsi="Calibri" w:cs="Calibri"/>
                <w:color w:val="000000"/>
                <w:sz w:val="22"/>
                <w:szCs w:val="22"/>
                <w:shd w:val="clear" w:color="auto" w:fill="FFFFFF"/>
                <w:lang w:val="mk-MK"/>
              </w:rPr>
              <w:t>Дали субјектот на надзо</w:t>
            </w:r>
            <w:r w:rsidRPr="00335A73">
              <w:rPr>
                <w:rFonts w:asciiTheme="minorHAnsi" w:hAnsiTheme="minorHAnsi" w:cstheme="minorHAnsi"/>
                <w:color w:val="000000"/>
                <w:sz w:val="22"/>
                <w:szCs w:val="22"/>
                <w:shd w:val="clear" w:color="auto" w:fill="FFFFFF"/>
                <w:lang w:val="mk-MK"/>
              </w:rPr>
              <w:t xml:space="preserve">р </w:t>
            </w:r>
            <w:r w:rsidRPr="00335A73">
              <w:rPr>
                <w:rFonts w:asciiTheme="minorHAnsi" w:hAnsiTheme="minorHAnsi" w:cstheme="minorHAnsi"/>
                <w:sz w:val="22"/>
                <w:szCs w:val="22"/>
              </w:rPr>
              <w:t>обезбед</w:t>
            </w:r>
            <w:r w:rsidRPr="00335A73">
              <w:rPr>
                <w:rFonts w:asciiTheme="minorHAnsi" w:hAnsiTheme="minorHAnsi" w:cstheme="minorHAnsi"/>
                <w:sz w:val="22"/>
                <w:szCs w:val="22"/>
                <w:lang w:val="mk-MK"/>
              </w:rPr>
              <w:t>ил</w:t>
            </w:r>
            <w:r w:rsidRPr="00335A73">
              <w:rPr>
                <w:rFonts w:asciiTheme="minorHAnsi" w:hAnsiTheme="minorHAnsi" w:cstheme="minorHAnsi"/>
                <w:sz w:val="22"/>
                <w:szCs w:val="22"/>
              </w:rPr>
              <w:t xml:space="preserve"> следливост по однос на квалитетот </w:t>
            </w:r>
            <w:r w:rsidRPr="00335A73">
              <w:rPr>
                <w:rFonts w:asciiTheme="minorHAnsi" w:hAnsiTheme="minorHAnsi" w:cstheme="minorHAnsi"/>
                <w:sz w:val="22"/>
                <w:szCs w:val="22"/>
                <w:lang w:val="mk-MK"/>
              </w:rPr>
              <w:t xml:space="preserve">на брашното </w:t>
            </w:r>
            <w:r w:rsidRPr="00335A73">
              <w:rPr>
                <w:rFonts w:asciiTheme="minorHAnsi" w:hAnsiTheme="minorHAnsi" w:cstheme="minorHAnsi"/>
                <w:sz w:val="22"/>
                <w:szCs w:val="22"/>
              </w:rPr>
              <w:t>во сите фази на маркетинг, односно</w:t>
            </w:r>
            <w:r>
              <w:rPr>
                <w:rFonts w:asciiTheme="minorHAnsi" w:hAnsiTheme="minorHAnsi" w:cstheme="minorHAnsi"/>
                <w:sz w:val="22"/>
                <w:szCs w:val="22"/>
                <w:lang w:val="mk-MK"/>
              </w:rPr>
              <w:t xml:space="preserve"> дали</w:t>
            </w:r>
            <w:r w:rsidRPr="00335A73">
              <w:rPr>
                <w:rFonts w:asciiTheme="minorHAnsi" w:hAnsiTheme="minorHAnsi" w:cstheme="minorHAnsi"/>
                <w:sz w:val="22"/>
                <w:szCs w:val="22"/>
                <w:lang w:val="mk-MK"/>
              </w:rPr>
              <w:t>:</w:t>
            </w:r>
          </w:p>
          <w:p w:rsidR="00335A73" w:rsidRPr="00335A73" w:rsidRDefault="00335A73" w:rsidP="00335A73">
            <w:pPr>
              <w:pStyle w:val="NormalWeb"/>
              <w:shd w:val="clear" w:color="auto" w:fill="FFFFFF"/>
              <w:spacing w:before="0" w:beforeAutospacing="0"/>
              <w:jc w:val="both"/>
              <w:rPr>
                <w:rFonts w:asciiTheme="minorHAnsi" w:hAnsiTheme="minorHAnsi" w:cstheme="minorHAnsi"/>
                <w:sz w:val="22"/>
                <w:szCs w:val="22"/>
              </w:rPr>
            </w:pPr>
            <w:r w:rsidRPr="00335A73">
              <w:rPr>
                <w:rFonts w:asciiTheme="minorHAnsi" w:hAnsiTheme="minorHAnsi" w:cstheme="minorHAnsi"/>
                <w:sz w:val="22"/>
                <w:szCs w:val="22"/>
                <w:lang w:val="mk-MK"/>
              </w:rPr>
              <w:t>-</w:t>
            </w:r>
            <w:r w:rsidRPr="00335A73">
              <w:rPr>
                <w:rFonts w:asciiTheme="minorHAnsi" w:hAnsiTheme="minorHAnsi" w:cstheme="minorHAnsi"/>
                <w:sz w:val="22"/>
                <w:szCs w:val="22"/>
              </w:rPr>
              <w:t xml:space="preserve"> </w:t>
            </w:r>
            <w:r>
              <w:rPr>
                <w:rFonts w:asciiTheme="minorHAnsi" w:hAnsiTheme="minorHAnsi" w:cstheme="minorHAnsi"/>
                <w:sz w:val="22"/>
                <w:szCs w:val="22"/>
                <w:lang w:val="mk-MK"/>
              </w:rPr>
              <w:t xml:space="preserve">за </w:t>
            </w:r>
            <w:r w:rsidRPr="00335A73">
              <w:rPr>
                <w:rFonts w:asciiTheme="minorHAnsi" w:hAnsiTheme="minorHAnsi" w:cstheme="minorHAnsi"/>
                <w:sz w:val="22"/>
                <w:szCs w:val="22"/>
              </w:rPr>
              <w:t xml:space="preserve">брашното </w:t>
            </w:r>
            <w:r>
              <w:rPr>
                <w:rFonts w:asciiTheme="minorHAnsi" w:hAnsiTheme="minorHAnsi" w:cstheme="minorHAnsi"/>
                <w:sz w:val="22"/>
                <w:szCs w:val="22"/>
                <w:lang w:val="mk-MK"/>
              </w:rPr>
              <w:t xml:space="preserve">кое </w:t>
            </w:r>
            <w:r w:rsidRPr="00335A73">
              <w:rPr>
                <w:rFonts w:asciiTheme="minorHAnsi" w:hAnsiTheme="minorHAnsi" w:cstheme="minorHAnsi"/>
                <w:sz w:val="22"/>
                <w:szCs w:val="22"/>
              </w:rPr>
              <w:t>се става во промет непакувано</w:t>
            </w:r>
            <w:r>
              <w:rPr>
                <w:rFonts w:asciiTheme="minorHAnsi" w:hAnsiTheme="minorHAnsi" w:cstheme="minorHAnsi"/>
                <w:sz w:val="22"/>
                <w:szCs w:val="22"/>
                <w:lang w:val="mk-MK"/>
              </w:rPr>
              <w:t>,</w:t>
            </w:r>
            <w:r w:rsidRPr="00335A73">
              <w:rPr>
                <w:rFonts w:asciiTheme="minorHAnsi" w:hAnsiTheme="minorHAnsi" w:cstheme="minorHAnsi"/>
                <w:sz w:val="22"/>
                <w:szCs w:val="22"/>
              </w:rPr>
              <w:t xml:space="preserve"> во рефусна состојба, контролната марка </w:t>
            </w:r>
            <w:r>
              <w:rPr>
                <w:rFonts w:asciiTheme="minorHAnsi" w:hAnsiTheme="minorHAnsi" w:cstheme="minorHAnsi"/>
                <w:sz w:val="22"/>
                <w:szCs w:val="22"/>
                <w:lang w:val="mk-MK"/>
              </w:rPr>
              <w:t>е</w:t>
            </w:r>
            <w:r w:rsidRPr="00335A73">
              <w:rPr>
                <w:rFonts w:asciiTheme="minorHAnsi" w:hAnsiTheme="minorHAnsi" w:cstheme="minorHAnsi"/>
                <w:sz w:val="22"/>
                <w:szCs w:val="22"/>
              </w:rPr>
              <w:t xml:space="preserve"> став</w:t>
            </w:r>
            <w:r>
              <w:rPr>
                <w:rFonts w:asciiTheme="minorHAnsi" w:hAnsiTheme="minorHAnsi" w:cstheme="minorHAnsi"/>
                <w:sz w:val="22"/>
                <w:szCs w:val="22"/>
                <w:lang w:val="mk-MK"/>
              </w:rPr>
              <w:t>ена</w:t>
            </w:r>
            <w:r w:rsidRPr="00335A73">
              <w:rPr>
                <w:rFonts w:asciiTheme="minorHAnsi" w:hAnsiTheme="minorHAnsi" w:cstheme="minorHAnsi"/>
                <w:sz w:val="22"/>
                <w:szCs w:val="22"/>
              </w:rPr>
              <w:t xml:space="preserve"> на документот кој го следи брашното при превоз (испратница, приемница, потврда, пропратница или друг службен документ).</w:t>
            </w:r>
          </w:p>
          <w:p w:rsidR="00335A73" w:rsidRPr="00335A73" w:rsidRDefault="00335A73" w:rsidP="00335A73">
            <w:pPr>
              <w:pStyle w:val="NormalWeb"/>
              <w:shd w:val="clear" w:color="auto" w:fill="FFFFFF"/>
              <w:spacing w:before="0" w:beforeAutospacing="0"/>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lang w:val="mk-MK"/>
              </w:rPr>
              <w:t>за</w:t>
            </w:r>
            <w:proofErr w:type="gramEnd"/>
            <w:r>
              <w:rPr>
                <w:rFonts w:asciiTheme="minorHAnsi" w:hAnsiTheme="minorHAnsi" w:cstheme="minorHAnsi"/>
                <w:sz w:val="22"/>
                <w:szCs w:val="22"/>
                <w:lang w:val="mk-MK"/>
              </w:rPr>
              <w:t xml:space="preserve"> </w:t>
            </w:r>
            <w:r w:rsidRPr="00335A73">
              <w:rPr>
                <w:rFonts w:asciiTheme="minorHAnsi" w:hAnsiTheme="minorHAnsi" w:cstheme="minorHAnsi"/>
                <w:sz w:val="22"/>
                <w:szCs w:val="22"/>
              </w:rPr>
              <w:t xml:space="preserve">брашното </w:t>
            </w:r>
            <w:r>
              <w:rPr>
                <w:rFonts w:asciiTheme="minorHAnsi" w:hAnsiTheme="minorHAnsi" w:cstheme="minorHAnsi"/>
                <w:sz w:val="22"/>
                <w:szCs w:val="22"/>
                <w:lang w:val="mk-MK"/>
              </w:rPr>
              <w:t xml:space="preserve">кое </w:t>
            </w:r>
            <w:r w:rsidRPr="00335A73">
              <w:rPr>
                <w:rFonts w:asciiTheme="minorHAnsi" w:hAnsiTheme="minorHAnsi" w:cstheme="minorHAnsi"/>
                <w:sz w:val="22"/>
                <w:szCs w:val="22"/>
              </w:rPr>
              <w:t xml:space="preserve">се става во промет во збирно пакување, </w:t>
            </w:r>
            <w:r w:rsidRPr="00335A73">
              <w:rPr>
                <w:rFonts w:asciiTheme="minorHAnsi" w:hAnsiTheme="minorHAnsi" w:cstheme="minorHAnsi"/>
                <w:sz w:val="22"/>
                <w:szCs w:val="22"/>
              </w:rPr>
              <w:lastRenderedPageBreak/>
              <w:t xml:space="preserve">контролната марка </w:t>
            </w:r>
            <w:r>
              <w:rPr>
                <w:rFonts w:asciiTheme="minorHAnsi" w:hAnsiTheme="minorHAnsi" w:cstheme="minorHAnsi"/>
                <w:sz w:val="22"/>
                <w:szCs w:val="22"/>
                <w:lang w:val="mk-MK"/>
              </w:rPr>
              <w:t xml:space="preserve">е ставена </w:t>
            </w:r>
            <w:r w:rsidRPr="00335A73">
              <w:rPr>
                <w:rFonts w:asciiTheme="minorHAnsi" w:hAnsiTheme="minorHAnsi" w:cstheme="minorHAnsi"/>
                <w:sz w:val="22"/>
                <w:szCs w:val="22"/>
              </w:rPr>
              <w:t>на видливо место на пакувањето, а секое пакување внатре во збирното пакување мора да е означено со контролна марка.</w:t>
            </w:r>
          </w:p>
          <w:p w:rsidR="00335A73" w:rsidRPr="00335A73" w:rsidRDefault="00335A73" w:rsidP="00335A73">
            <w:pPr>
              <w:pStyle w:val="NormalWeb"/>
              <w:shd w:val="clear" w:color="auto" w:fill="FFFFFF"/>
              <w:spacing w:before="0" w:beforeAutospacing="0"/>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к</w:t>
            </w:r>
            <w:r w:rsidRPr="00335A73">
              <w:rPr>
                <w:rFonts w:asciiTheme="minorHAnsi" w:hAnsiTheme="minorHAnsi" w:cstheme="minorHAnsi"/>
                <w:sz w:val="22"/>
                <w:szCs w:val="22"/>
              </w:rPr>
              <w:t>онтролните</w:t>
            </w:r>
            <w:proofErr w:type="gramEnd"/>
            <w:r w:rsidRPr="00335A73">
              <w:rPr>
                <w:rFonts w:asciiTheme="minorHAnsi" w:hAnsiTheme="minorHAnsi" w:cstheme="minorHAnsi"/>
                <w:sz w:val="22"/>
                <w:szCs w:val="22"/>
              </w:rPr>
              <w:t xml:space="preserve"> марки се јасно видливи, читливи, неизбришливи и прицврстени или трајно втиснати на пакувањето на начин што при отворањето на пакувањето ознаките видливо и трајно се оштетуваат.</w:t>
            </w:r>
          </w:p>
          <w:p w:rsidR="00335A73" w:rsidRDefault="00335A73" w:rsidP="008E3AB9">
            <w:pPr>
              <w:pStyle w:val="NormalWeb"/>
              <w:shd w:val="clear" w:color="auto" w:fill="FFFFFF"/>
              <w:spacing w:before="0" w:beforeAutospacing="0" w:after="0" w:afterAutospacing="0"/>
              <w:jc w:val="both"/>
              <w:rPr>
                <w:rFonts w:ascii="Calibri" w:hAnsi="Calibri" w:cs="Calibri"/>
                <w:color w:val="000000"/>
                <w:sz w:val="22"/>
                <w:szCs w:val="22"/>
                <w:shd w:val="clear" w:color="auto" w:fill="FFFFFF"/>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440419867"/>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817949131"/>
              </w:sdtPr>
              <w:sdtContent>
                <w:r>
                  <w:rPr>
                    <w:rFonts w:ascii="MS Gothic" w:eastAsia="MS Gothic" w:hAnsi="MS Gothic" w:hint="eastAsia"/>
                    <w:bCs/>
                    <w:lang w:val="mk-MK"/>
                  </w:rPr>
                  <w:t>☐</w:t>
                </w:r>
              </w:sdtContent>
            </w:sdt>
          </w:p>
          <w:p w:rsidR="00335A73" w:rsidRPr="009D6C4B" w:rsidRDefault="00745063" w:rsidP="00745063">
            <w:pPr>
              <w:shd w:val="clear" w:color="auto" w:fill="FFFFFF" w:themeFill="background1"/>
              <w:spacing w:before="120" w:after="120" w:line="276" w:lineRule="auto"/>
              <w:rPr>
                <w:bCs/>
                <w:lang w:val="mk-MK"/>
              </w:rPr>
            </w:pPr>
            <w:r>
              <w:rPr>
                <w:bCs/>
                <w:lang w:val="en-US"/>
              </w:rPr>
              <w:t xml:space="preserve">5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FC223C" w:rsidRDefault="00FC223C" w:rsidP="00FC223C">
            <w:pPr>
              <w:shd w:val="clear" w:color="auto" w:fill="FFFFFF" w:themeFill="background1"/>
              <w:spacing w:before="120" w:after="120" w:line="276" w:lineRule="auto"/>
              <w:rPr>
                <w:lang w:val="en-US"/>
              </w:rPr>
            </w:pPr>
            <w:r w:rsidRPr="00BF6A54">
              <w:rPr>
                <w:lang w:val="mk-MK"/>
              </w:rPr>
              <w:t xml:space="preserve">Член </w:t>
            </w:r>
            <w:r>
              <w:rPr>
                <w:lang w:val="en-US"/>
              </w:rPr>
              <w:t>169</w:t>
            </w:r>
          </w:p>
          <w:p w:rsidR="00FC223C" w:rsidRDefault="00FC223C" w:rsidP="00FC223C">
            <w:pPr>
              <w:shd w:val="clear" w:color="auto" w:fill="FFFFFF" w:themeFill="background1"/>
              <w:spacing w:before="120" w:after="120" w:line="276" w:lineRule="auto"/>
              <w:rPr>
                <w:lang w:val="en-US"/>
              </w:rPr>
            </w:pPr>
            <w:r>
              <w:rPr>
                <w:lang w:val="mk-MK"/>
              </w:rPr>
              <w:t xml:space="preserve">Став </w:t>
            </w:r>
            <w:r>
              <w:rPr>
                <w:lang w:val="en-US"/>
              </w:rPr>
              <w:t>1</w:t>
            </w:r>
          </w:p>
          <w:p w:rsidR="00FC223C" w:rsidRDefault="00FC223C" w:rsidP="00FC223C">
            <w:pPr>
              <w:shd w:val="clear" w:color="auto" w:fill="FFFFFF" w:themeFill="background1"/>
              <w:spacing w:before="120" w:after="120" w:line="276" w:lineRule="auto"/>
              <w:rPr>
                <w:lang w:val="mk-MK"/>
              </w:rPr>
            </w:pPr>
            <w:r>
              <w:rPr>
                <w:lang w:val="mk-MK"/>
              </w:rPr>
              <w:t>Точка 1</w:t>
            </w:r>
          </w:p>
          <w:p w:rsidR="00FC223C" w:rsidRDefault="00FC223C" w:rsidP="00FC223C">
            <w:pPr>
              <w:shd w:val="clear" w:color="auto" w:fill="FFFFFF" w:themeFill="background1"/>
              <w:spacing w:before="120" w:after="120" w:line="276" w:lineRule="auto"/>
              <w:rPr>
                <w:lang w:val="mk-MK"/>
              </w:rPr>
            </w:pPr>
            <w:r>
              <w:rPr>
                <w:lang w:val="mk-MK"/>
              </w:rPr>
              <w:t>Став 2 – 5</w:t>
            </w:r>
          </w:p>
          <w:p w:rsidR="00A42919" w:rsidRDefault="00A42919" w:rsidP="00FC223C">
            <w:pPr>
              <w:shd w:val="clear" w:color="auto" w:fill="FFFFFF" w:themeFill="background1"/>
              <w:spacing w:before="120" w:after="120" w:line="276" w:lineRule="auto"/>
              <w:rPr>
                <w:lang w:val="mk-MK"/>
              </w:rPr>
            </w:pPr>
          </w:p>
          <w:p w:rsidR="00FC223C" w:rsidRDefault="00FC223C" w:rsidP="00FC223C">
            <w:pPr>
              <w:shd w:val="clear" w:color="auto" w:fill="FFFFFF" w:themeFill="background1"/>
              <w:spacing w:before="120" w:after="120" w:line="276" w:lineRule="auto"/>
              <w:rPr>
                <w:lang w:val="mk-MK"/>
              </w:rPr>
            </w:pPr>
            <w:r>
              <w:rPr>
                <w:lang w:val="mk-MK"/>
              </w:rPr>
              <w:t>Член 172</w:t>
            </w:r>
          </w:p>
          <w:p w:rsidR="00FC223C" w:rsidRDefault="00FC223C" w:rsidP="00FC223C">
            <w:pPr>
              <w:shd w:val="clear" w:color="auto" w:fill="FFFFFF" w:themeFill="background1"/>
              <w:spacing w:before="120" w:after="120" w:line="276" w:lineRule="auto"/>
              <w:rPr>
                <w:lang w:val="mk-MK"/>
              </w:rPr>
            </w:pPr>
            <w:r>
              <w:rPr>
                <w:lang w:val="mk-MK"/>
              </w:rPr>
              <w:lastRenderedPageBreak/>
              <w:t>Став 1</w:t>
            </w:r>
          </w:p>
          <w:p w:rsidR="00FC223C" w:rsidRDefault="00FC223C" w:rsidP="00FC223C">
            <w:pPr>
              <w:shd w:val="clear" w:color="auto" w:fill="FFFFFF" w:themeFill="background1"/>
              <w:spacing w:before="120" w:after="120" w:line="276" w:lineRule="auto"/>
              <w:rPr>
                <w:lang w:val="mk-MK"/>
              </w:rPr>
            </w:pPr>
            <w:r>
              <w:rPr>
                <w:lang w:val="mk-MK"/>
              </w:rPr>
              <w:t>Точка 1</w:t>
            </w:r>
          </w:p>
          <w:p w:rsidR="00F174C4" w:rsidRDefault="00FC223C" w:rsidP="00FC223C">
            <w:pPr>
              <w:shd w:val="clear" w:color="auto" w:fill="FFFFFF" w:themeFill="background1"/>
              <w:spacing w:before="120" w:after="120" w:line="276" w:lineRule="auto"/>
              <w:rPr>
                <w:lang w:val="mk-MK"/>
              </w:rPr>
            </w:pPr>
            <w:r>
              <w:rPr>
                <w:lang w:val="mk-MK"/>
              </w:rPr>
              <w:t>Став 2</w:t>
            </w:r>
          </w:p>
          <w:p w:rsidR="00A42919" w:rsidRDefault="00A42919" w:rsidP="00FC223C">
            <w:pPr>
              <w:shd w:val="clear" w:color="auto" w:fill="FFFFFF" w:themeFill="background1"/>
              <w:spacing w:before="120" w:after="120" w:line="276" w:lineRule="auto"/>
              <w:rPr>
                <w:lang w:val="mk-MK"/>
              </w:rPr>
            </w:pPr>
          </w:p>
          <w:p w:rsidR="00A42919" w:rsidRDefault="00A42919" w:rsidP="00FC223C">
            <w:pPr>
              <w:shd w:val="clear" w:color="auto" w:fill="FFFFFF" w:themeFill="background1"/>
              <w:spacing w:before="120" w:after="120" w:line="276" w:lineRule="auto"/>
              <w:rPr>
                <w:lang w:val="mk-MK"/>
              </w:rPr>
            </w:pPr>
            <w:r>
              <w:rPr>
                <w:lang w:val="mk-MK"/>
              </w:rPr>
              <w:t>Член 174</w:t>
            </w:r>
          </w:p>
          <w:p w:rsidR="00A42919" w:rsidRDefault="00A42919" w:rsidP="00FC223C">
            <w:pPr>
              <w:shd w:val="clear" w:color="auto" w:fill="FFFFFF" w:themeFill="background1"/>
              <w:spacing w:before="120" w:after="120" w:line="276" w:lineRule="auto"/>
              <w:rPr>
                <w:lang w:val="mk-MK"/>
              </w:rPr>
            </w:pPr>
            <w:r>
              <w:rPr>
                <w:lang w:val="mk-MK"/>
              </w:rPr>
              <w:t>Став 1</w:t>
            </w:r>
          </w:p>
          <w:p w:rsidR="00A42919" w:rsidRPr="00A2759B" w:rsidRDefault="00A42919" w:rsidP="00FC223C">
            <w:pPr>
              <w:shd w:val="clear" w:color="auto" w:fill="FFFFFF" w:themeFill="background1"/>
              <w:spacing w:before="120" w:after="120" w:line="276" w:lineRule="auto"/>
            </w:pPr>
            <w:r>
              <w:rPr>
                <w:lang w:val="mk-MK"/>
              </w:rPr>
              <w:t>Точка 3-а</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A42919" w:rsidRPr="00BF6A54" w:rsidRDefault="00A42919" w:rsidP="00A42919">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335A73" w:rsidRDefault="00335A73" w:rsidP="00F84B66">
            <w:pPr>
              <w:shd w:val="clear" w:color="auto" w:fill="FFFFFF" w:themeFill="background1"/>
              <w:spacing w:before="120" w:after="120" w:line="276" w:lineRule="auto"/>
              <w:rPr>
                <w:b/>
                <w:highlight w:val="yellow"/>
                <w:lang w:val="mk-MK"/>
              </w:rPr>
            </w:pPr>
          </w:p>
        </w:tc>
      </w:tr>
      <w:tr w:rsidR="002270DC"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2270DC" w:rsidRDefault="002270DC" w:rsidP="008E3AB9">
            <w:pPr>
              <w:shd w:val="clear" w:color="auto" w:fill="FFFFFF" w:themeFill="background1"/>
              <w:spacing w:before="120" w:after="120" w:line="276" w:lineRule="auto"/>
              <w:rPr>
                <w:lang w:val="mk-MK"/>
              </w:rPr>
            </w:pPr>
            <w:r>
              <w:rPr>
                <w:lang w:val="mk-MK"/>
              </w:rPr>
              <w:lastRenderedPageBreak/>
              <w:t>Член 16-ѓ</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2270DC" w:rsidRDefault="002270DC" w:rsidP="00EC0B75">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2270DC">
              <w:rPr>
                <w:rFonts w:asciiTheme="minorHAnsi" w:hAnsiTheme="minorHAnsi" w:cstheme="minorHAnsi"/>
                <w:color w:val="000000"/>
                <w:sz w:val="22"/>
                <w:szCs w:val="22"/>
                <w:shd w:val="clear" w:color="auto" w:fill="FFFFFF"/>
                <w:lang w:val="mk-MK"/>
              </w:rPr>
              <w:t xml:space="preserve">Дали субјектот на надзор </w:t>
            </w:r>
            <w:r w:rsidRPr="002270DC">
              <w:rPr>
                <w:rFonts w:asciiTheme="minorHAnsi" w:hAnsiTheme="minorHAnsi" w:cstheme="minorHAnsi"/>
                <w:sz w:val="22"/>
                <w:szCs w:val="22"/>
              </w:rPr>
              <w:t>кој врши производство или увоз на брашно вклучувајќи го и услужното мелење на п</w:t>
            </w:r>
            <w:r>
              <w:rPr>
                <w:rFonts w:asciiTheme="minorHAnsi" w:hAnsiTheme="minorHAnsi" w:cstheme="minorHAnsi"/>
                <w:sz w:val="22"/>
                <w:szCs w:val="22"/>
              </w:rPr>
              <w:t>ченица, `рж и пченка</w:t>
            </w:r>
            <w:r w:rsidRPr="002270DC">
              <w:rPr>
                <w:rFonts w:asciiTheme="minorHAnsi" w:hAnsiTheme="minorHAnsi" w:cstheme="minorHAnsi"/>
                <w:sz w:val="22"/>
                <w:szCs w:val="22"/>
              </w:rPr>
              <w:t xml:space="preserve"> води евиденција за</w:t>
            </w:r>
            <w:r>
              <w:rPr>
                <w:rFonts w:asciiTheme="minorHAnsi" w:hAnsiTheme="minorHAnsi" w:cstheme="minorHAnsi"/>
                <w:sz w:val="22"/>
                <w:szCs w:val="22"/>
                <w:lang w:val="mk-MK"/>
              </w:rPr>
              <w:t>:</w:t>
            </w:r>
          </w:p>
          <w:p w:rsidR="002270DC" w:rsidRPr="00EC0B75" w:rsidRDefault="002270DC" w:rsidP="00EC0B75">
            <w:pPr>
              <w:pStyle w:val="NormalWeb"/>
              <w:shd w:val="clear" w:color="auto" w:fill="FFFFFF"/>
              <w:spacing w:before="0" w:beforeAutospacing="0" w:after="0" w:afterAutospacing="0"/>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 </w:t>
            </w:r>
            <w:r w:rsidRPr="002270DC">
              <w:rPr>
                <w:rFonts w:asciiTheme="minorHAnsi" w:hAnsiTheme="minorHAnsi" w:cstheme="minorHAnsi"/>
                <w:sz w:val="22"/>
                <w:szCs w:val="22"/>
              </w:rPr>
              <w:t xml:space="preserve">количините на залихи и преработката </w:t>
            </w:r>
            <w:r w:rsidR="00EC0B75">
              <w:rPr>
                <w:rFonts w:asciiTheme="minorHAnsi" w:hAnsiTheme="minorHAnsi" w:cstheme="minorHAnsi"/>
                <w:sz w:val="22"/>
                <w:szCs w:val="22"/>
              </w:rPr>
              <w:t>на пченица, `рж и пченка</w:t>
            </w:r>
            <w:r w:rsidR="00EC0B75">
              <w:rPr>
                <w:rFonts w:asciiTheme="minorHAnsi" w:hAnsiTheme="minorHAnsi" w:cstheme="minorHAnsi"/>
                <w:sz w:val="22"/>
                <w:szCs w:val="22"/>
                <w:lang w:val="mk-MK"/>
              </w:rPr>
              <w:t>;</w:t>
            </w:r>
          </w:p>
          <w:p w:rsidR="002270DC" w:rsidRDefault="002270DC" w:rsidP="00EC0B75">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lang w:val="mk-MK"/>
              </w:rPr>
              <w:t xml:space="preserve">- </w:t>
            </w:r>
            <w:r w:rsidRPr="002270DC">
              <w:rPr>
                <w:rFonts w:asciiTheme="minorHAnsi" w:hAnsiTheme="minorHAnsi" w:cstheme="minorHAnsi"/>
                <w:sz w:val="22"/>
                <w:szCs w:val="22"/>
              </w:rPr>
              <w:t>прометот и залихите на брашно и количините на увезено брашно</w:t>
            </w:r>
            <w:r w:rsidR="00EC0B75">
              <w:rPr>
                <w:rFonts w:asciiTheme="minorHAnsi" w:hAnsiTheme="minorHAnsi" w:cstheme="minorHAnsi"/>
                <w:sz w:val="22"/>
                <w:szCs w:val="22"/>
                <w:lang w:val="mk-MK"/>
              </w:rPr>
              <w:t>; и</w:t>
            </w:r>
            <w:r w:rsidRPr="002270DC">
              <w:rPr>
                <w:rFonts w:asciiTheme="minorHAnsi" w:hAnsiTheme="minorHAnsi" w:cstheme="minorHAnsi"/>
                <w:sz w:val="22"/>
                <w:szCs w:val="22"/>
              </w:rPr>
              <w:t xml:space="preserve"> </w:t>
            </w:r>
          </w:p>
          <w:p w:rsidR="002270DC" w:rsidRPr="002270DC" w:rsidRDefault="002270DC" w:rsidP="00EC0B75">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lang w:val="mk-MK"/>
              </w:rPr>
              <w:t xml:space="preserve">- минималните </w:t>
            </w:r>
            <w:r w:rsidR="00EC0B75">
              <w:rPr>
                <w:rFonts w:asciiTheme="minorHAnsi" w:hAnsiTheme="minorHAnsi" w:cstheme="minorHAnsi"/>
                <w:sz w:val="22"/>
                <w:szCs w:val="22"/>
                <w:lang w:val="mk-MK"/>
              </w:rPr>
              <w:t xml:space="preserve">количини </w:t>
            </w:r>
            <w:r w:rsidR="00EC0B75" w:rsidRPr="002270DC">
              <w:rPr>
                <w:rFonts w:asciiTheme="minorHAnsi" w:hAnsiTheme="minorHAnsi" w:cstheme="minorHAnsi"/>
                <w:sz w:val="22"/>
                <w:szCs w:val="22"/>
              </w:rPr>
              <w:t>на брашно кои може да се добијат со мелење на пченица, `рж и пченка кои ги исполнуваат минималните услови за ставање во промет</w:t>
            </w:r>
            <w:r w:rsidR="00EC0B75">
              <w:rPr>
                <w:rFonts w:asciiTheme="minorHAnsi" w:hAnsiTheme="minorHAnsi" w:cstheme="minorHAnsi"/>
                <w:sz w:val="22"/>
                <w:szCs w:val="22"/>
                <w:lang w:val="mk-MK"/>
              </w:rPr>
              <w:t xml:space="preserve"> </w:t>
            </w:r>
            <w:r>
              <w:rPr>
                <w:rFonts w:asciiTheme="minorHAnsi" w:hAnsiTheme="minorHAnsi" w:cstheme="minorHAnsi"/>
                <w:sz w:val="22"/>
                <w:szCs w:val="22"/>
                <w:lang w:val="mk-MK"/>
              </w:rPr>
              <w:t>и максималните количини брашно</w:t>
            </w:r>
            <w:r w:rsidR="00EC0B75">
              <w:rPr>
                <w:rFonts w:asciiTheme="minorHAnsi" w:hAnsiTheme="minorHAnsi" w:cstheme="minorHAnsi"/>
                <w:sz w:val="22"/>
                <w:szCs w:val="22"/>
                <w:lang w:val="mk-MK"/>
              </w:rPr>
              <w:t xml:space="preserve"> </w:t>
            </w:r>
            <w:r w:rsidR="00EC0B75" w:rsidRPr="002270DC">
              <w:rPr>
                <w:rFonts w:asciiTheme="minorHAnsi" w:hAnsiTheme="minorHAnsi" w:cstheme="minorHAnsi"/>
                <w:sz w:val="22"/>
                <w:szCs w:val="22"/>
              </w:rPr>
              <w:t>потрошени за производство на одделни пекарски производи</w:t>
            </w:r>
            <w:r w:rsidR="00EC0B75">
              <w:rPr>
                <w:rFonts w:asciiTheme="minorHAnsi" w:hAnsiTheme="minorHAnsi" w:cstheme="minorHAnsi"/>
                <w:sz w:val="22"/>
                <w:szCs w:val="22"/>
                <w:lang w:val="mk-MK"/>
              </w:rPr>
              <w:t xml:space="preserve"> согласно</w:t>
            </w:r>
            <w:r>
              <w:rPr>
                <w:rFonts w:asciiTheme="minorHAnsi" w:hAnsiTheme="minorHAnsi" w:cstheme="minorHAnsi"/>
                <w:sz w:val="22"/>
                <w:szCs w:val="22"/>
                <w:lang w:val="mk-MK"/>
              </w:rPr>
              <w:t xml:space="preserve"> </w:t>
            </w:r>
            <w:r w:rsidR="005B6695">
              <w:rPr>
                <w:rFonts w:asciiTheme="minorHAnsi" w:hAnsiTheme="minorHAnsi" w:cstheme="minorHAnsi"/>
                <w:sz w:val="22"/>
                <w:szCs w:val="22"/>
                <w:lang w:val="mk-MK"/>
              </w:rPr>
              <w:t xml:space="preserve">Правилникот за минималните количини на брашно кои може да се добијат со мелење на пченица, </w:t>
            </w:r>
            <w:r w:rsidR="005B6695">
              <w:rPr>
                <w:rFonts w:asciiTheme="minorHAnsi" w:hAnsiTheme="minorHAnsi" w:cstheme="minorHAnsi"/>
                <w:sz w:val="22"/>
                <w:szCs w:val="22"/>
              </w:rPr>
              <w:t>‘</w:t>
            </w:r>
            <w:r w:rsidR="005B6695">
              <w:rPr>
                <w:rFonts w:asciiTheme="minorHAnsi" w:hAnsiTheme="minorHAnsi" w:cstheme="minorHAnsi"/>
                <w:sz w:val="22"/>
                <w:szCs w:val="22"/>
                <w:lang w:val="mk-MK"/>
              </w:rPr>
              <w:t>рж и пченка кои ги исполнуваат минималните услови за ставање во промет, максималните количини на брашно потрошени за производство на одделни пекарски производи и начинот на водење на евиденција за потрошените количини</w:t>
            </w:r>
            <w:r>
              <w:rPr>
                <w:rFonts w:asciiTheme="minorHAnsi" w:hAnsiTheme="minorHAnsi" w:cstheme="minorHAnsi"/>
                <w:sz w:val="22"/>
                <w:szCs w:val="22"/>
                <w:lang w:val="mk-MK"/>
              </w:rPr>
              <w:t>?</w:t>
            </w:r>
          </w:p>
          <w:p w:rsidR="002270DC" w:rsidRDefault="002270DC" w:rsidP="00335A73">
            <w:pPr>
              <w:pStyle w:val="NormalWeb"/>
              <w:shd w:val="clear" w:color="auto" w:fill="FFFFFF"/>
              <w:spacing w:before="0" w:beforeAutospacing="0"/>
              <w:jc w:val="both"/>
              <w:rPr>
                <w:rFonts w:ascii="Calibri" w:hAnsi="Calibri" w:cs="Calibri"/>
                <w:color w:val="000000"/>
                <w:sz w:val="22"/>
                <w:szCs w:val="22"/>
                <w:shd w:val="clear" w:color="auto" w:fill="FFFFFF"/>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74756263"/>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504256171"/>
              </w:sdtPr>
              <w:sdtContent>
                <w:r>
                  <w:rPr>
                    <w:rFonts w:ascii="MS Gothic" w:eastAsia="MS Gothic" w:hAnsi="MS Gothic" w:hint="eastAsia"/>
                    <w:bCs/>
                    <w:lang w:val="mk-MK"/>
                  </w:rPr>
                  <w:t>☐</w:t>
                </w:r>
              </w:sdtContent>
            </w:sdt>
          </w:p>
          <w:p w:rsidR="002270DC"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7B256D" w:rsidRDefault="007B256D" w:rsidP="007B256D">
            <w:pPr>
              <w:shd w:val="clear" w:color="auto" w:fill="FFFFFF" w:themeFill="background1"/>
              <w:spacing w:before="120" w:after="120" w:line="276" w:lineRule="auto"/>
              <w:rPr>
                <w:lang w:val="mk-MK"/>
              </w:rPr>
            </w:pPr>
            <w:r>
              <w:rPr>
                <w:lang w:val="mk-MK"/>
              </w:rPr>
              <w:t>Член 170</w:t>
            </w:r>
          </w:p>
          <w:p w:rsidR="007B256D" w:rsidRDefault="007B256D" w:rsidP="007B256D">
            <w:pPr>
              <w:shd w:val="clear" w:color="auto" w:fill="FFFFFF" w:themeFill="background1"/>
              <w:spacing w:before="120" w:after="120" w:line="276" w:lineRule="auto"/>
              <w:rPr>
                <w:lang w:val="mk-MK"/>
              </w:rPr>
            </w:pPr>
            <w:r>
              <w:rPr>
                <w:lang w:val="mk-MK"/>
              </w:rPr>
              <w:t>Став 1</w:t>
            </w:r>
          </w:p>
          <w:p w:rsidR="007B256D" w:rsidRDefault="007B256D" w:rsidP="007B256D">
            <w:pPr>
              <w:shd w:val="clear" w:color="auto" w:fill="FFFFFF" w:themeFill="background1"/>
              <w:spacing w:before="120" w:after="120" w:line="276" w:lineRule="auto"/>
              <w:rPr>
                <w:lang w:val="mk-MK"/>
              </w:rPr>
            </w:pPr>
            <w:r>
              <w:rPr>
                <w:lang w:val="mk-MK"/>
              </w:rPr>
              <w:t>Точка 4-а</w:t>
            </w:r>
          </w:p>
          <w:p w:rsidR="002270DC" w:rsidRDefault="007B256D" w:rsidP="007B256D">
            <w:pPr>
              <w:shd w:val="clear" w:color="auto" w:fill="FFFFFF" w:themeFill="background1"/>
              <w:spacing w:before="120" w:after="120" w:line="276" w:lineRule="auto"/>
              <w:rPr>
                <w:lang w:val="mk-MK"/>
              </w:rPr>
            </w:pPr>
            <w:r>
              <w:rPr>
                <w:lang w:val="mk-MK"/>
              </w:rPr>
              <w:t xml:space="preserve">Став 2 </w:t>
            </w:r>
            <w:r w:rsidR="001068FA">
              <w:rPr>
                <w:lang w:val="mk-MK"/>
              </w:rPr>
              <w:t>–</w:t>
            </w:r>
            <w:r>
              <w:rPr>
                <w:lang w:val="mk-MK"/>
              </w:rPr>
              <w:t xml:space="preserve"> 3</w:t>
            </w:r>
          </w:p>
          <w:p w:rsidR="001068FA" w:rsidRDefault="001068FA" w:rsidP="007B256D">
            <w:pPr>
              <w:shd w:val="clear" w:color="auto" w:fill="FFFFFF" w:themeFill="background1"/>
              <w:spacing w:before="120" w:after="120" w:line="276" w:lineRule="auto"/>
              <w:rPr>
                <w:lang w:val="mk-MK"/>
              </w:rPr>
            </w:pPr>
            <w:r>
              <w:rPr>
                <w:lang w:val="mk-MK"/>
              </w:rPr>
              <w:t>Член 174</w:t>
            </w:r>
          </w:p>
          <w:p w:rsidR="001068FA" w:rsidRDefault="001068FA" w:rsidP="007B256D">
            <w:pPr>
              <w:shd w:val="clear" w:color="auto" w:fill="FFFFFF" w:themeFill="background1"/>
              <w:spacing w:before="120" w:after="120" w:line="276" w:lineRule="auto"/>
              <w:rPr>
                <w:lang w:val="mk-MK"/>
              </w:rPr>
            </w:pPr>
            <w:r>
              <w:rPr>
                <w:lang w:val="mk-MK"/>
              </w:rPr>
              <w:t>Став 1</w:t>
            </w:r>
          </w:p>
          <w:p w:rsidR="001068FA" w:rsidRPr="00BF6A54" w:rsidRDefault="001068FA" w:rsidP="007B256D">
            <w:pPr>
              <w:shd w:val="clear" w:color="auto" w:fill="FFFFFF" w:themeFill="background1"/>
              <w:spacing w:before="120" w:after="120" w:line="276" w:lineRule="auto"/>
              <w:rPr>
                <w:lang w:val="mk-MK"/>
              </w:rPr>
            </w:pPr>
            <w:r>
              <w:rPr>
                <w:lang w:val="mk-MK"/>
              </w:rPr>
              <w:t>Точка 3-в</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2270DC" w:rsidRPr="00BF6A54" w:rsidRDefault="002270DC" w:rsidP="001068FA">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2270DC" w:rsidRDefault="00F0748D" w:rsidP="00F0748D">
            <w:pPr>
              <w:shd w:val="clear" w:color="auto" w:fill="FFFFFF" w:themeFill="background1"/>
              <w:spacing w:before="120" w:after="120" w:line="276" w:lineRule="auto"/>
              <w:rPr>
                <w:b/>
                <w:highlight w:val="yellow"/>
                <w:lang w:val="mk-MK"/>
              </w:rPr>
            </w:pPr>
            <w:r>
              <w:rPr>
                <w:rFonts w:cstheme="minorHAnsi"/>
                <w:lang w:val="mk-MK"/>
              </w:rPr>
              <w:t xml:space="preserve">Првилник за минималните количини на брашно кои може да се добијат со мелење на пченица, </w:t>
            </w:r>
            <w:r>
              <w:rPr>
                <w:rFonts w:cstheme="minorHAnsi"/>
              </w:rPr>
              <w:t>‘</w:t>
            </w:r>
            <w:r>
              <w:rPr>
                <w:rFonts w:cstheme="minorHAnsi"/>
                <w:lang w:val="mk-MK"/>
              </w:rPr>
              <w:t>рж и пченка кои ги исполнуваат минималните услови за ставање во промет, максималните количини на брашно потрошени за производство на одделни пекарски производи и начинот на водење на евиденција за потрошените количини</w:t>
            </w:r>
          </w:p>
        </w:tc>
      </w:tr>
      <w:tr w:rsidR="007B256D"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B256D" w:rsidRDefault="007B256D" w:rsidP="008E3AB9">
            <w:pPr>
              <w:shd w:val="clear" w:color="auto" w:fill="FFFFFF" w:themeFill="background1"/>
              <w:spacing w:before="120" w:after="120" w:line="276" w:lineRule="auto"/>
              <w:rPr>
                <w:lang w:val="mk-MK"/>
              </w:rPr>
            </w:pPr>
            <w:r>
              <w:rPr>
                <w:lang w:val="mk-MK"/>
              </w:rPr>
              <w:t>Член 16-е</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B256D" w:rsidRPr="007B256D" w:rsidRDefault="007B256D" w:rsidP="007B256D">
            <w:pPr>
              <w:pStyle w:val="NormalWeb"/>
              <w:shd w:val="clear" w:color="auto" w:fill="FFFFFF"/>
              <w:spacing w:before="0" w:beforeAutospacing="0"/>
              <w:jc w:val="both"/>
              <w:rPr>
                <w:rFonts w:asciiTheme="minorHAnsi" w:hAnsiTheme="minorHAnsi" w:cstheme="minorHAnsi"/>
                <w:sz w:val="22"/>
                <w:szCs w:val="22"/>
                <w:lang w:val="mk-MK"/>
              </w:rPr>
            </w:pPr>
            <w:r w:rsidRPr="007B256D">
              <w:rPr>
                <w:rFonts w:asciiTheme="minorHAnsi" w:hAnsiTheme="minorHAnsi" w:cstheme="minorHAnsi"/>
                <w:sz w:val="22"/>
                <w:szCs w:val="22"/>
                <w:lang w:val="mk-MK"/>
              </w:rPr>
              <w:t>Дали субјектот на надзор б</w:t>
            </w:r>
            <w:r w:rsidRPr="007B256D">
              <w:rPr>
                <w:rFonts w:asciiTheme="minorHAnsi" w:hAnsiTheme="minorHAnsi" w:cstheme="minorHAnsi"/>
                <w:sz w:val="22"/>
                <w:szCs w:val="22"/>
              </w:rPr>
              <w:t xml:space="preserve">рашното </w:t>
            </w:r>
            <w:r w:rsidRPr="007B256D">
              <w:rPr>
                <w:rFonts w:asciiTheme="minorHAnsi" w:hAnsiTheme="minorHAnsi" w:cstheme="minorHAnsi"/>
                <w:sz w:val="22"/>
                <w:szCs w:val="22"/>
                <w:lang w:val="mk-MK"/>
              </w:rPr>
              <w:t>го</w:t>
            </w:r>
            <w:r w:rsidRPr="007B256D">
              <w:rPr>
                <w:rFonts w:asciiTheme="minorHAnsi" w:hAnsiTheme="minorHAnsi" w:cstheme="minorHAnsi"/>
                <w:sz w:val="22"/>
                <w:szCs w:val="22"/>
              </w:rPr>
              <w:t xml:space="preserve"> транспортира пакувано и непакувано со превозни средства кои ги исполнуваат условите за транспорт</w:t>
            </w:r>
            <w:r w:rsidRPr="007B256D">
              <w:rPr>
                <w:rFonts w:asciiTheme="minorHAnsi" w:hAnsiTheme="minorHAnsi" w:cstheme="minorHAnsi"/>
                <w:sz w:val="22"/>
                <w:szCs w:val="22"/>
                <w:lang w:val="mk-MK"/>
              </w:rPr>
              <w:t>?</w:t>
            </w:r>
          </w:p>
          <w:p w:rsidR="007B256D" w:rsidRPr="002270DC" w:rsidRDefault="007B256D" w:rsidP="007B256D">
            <w:pPr>
              <w:pStyle w:val="NormalWeb"/>
              <w:shd w:val="clear" w:color="auto" w:fill="FFFFFF"/>
              <w:spacing w:before="0" w:beforeAutospacing="0"/>
              <w:jc w:val="both"/>
              <w:rPr>
                <w:rFonts w:asciiTheme="minorHAnsi" w:hAnsiTheme="minorHAnsi" w:cstheme="minorHAnsi"/>
                <w:color w:val="000000"/>
                <w:sz w:val="22"/>
                <w:szCs w:val="22"/>
                <w:shd w:val="clear" w:color="auto" w:fill="FFFFFF"/>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004823429"/>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2114013036"/>
              </w:sdtPr>
              <w:sdtContent>
                <w:r>
                  <w:rPr>
                    <w:rFonts w:ascii="MS Gothic" w:eastAsia="MS Gothic" w:hAnsi="MS Gothic" w:hint="eastAsia"/>
                    <w:bCs/>
                    <w:lang w:val="mk-MK"/>
                  </w:rPr>
                  <w:t>☐</w:t>
                </w:r>
              </w:sdtContent>
            </w:sdt>
          </w:p>
          <w:p w:rsidR="007B256D"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7B256D" w:rsidRDefault="007B256D" w:rsidP="007B256D">
            <w:pPr>
              <w:shd w:val="clear" w:color="auto" w:fill="FFFFFF" w:themeFill="background1"/>
              <w:spacing w:before="120" w:after="120" w:line="276" w:lineRule="auto"/>
              <w:rPr>
                <w:lang w:val="mk-MK"/>
              </w:rPr>
            </w:pPr>
            <w:r>
              <w:rPr>
                <w:lang w:val="mk-MK"/>
              </w:rPr>
              <w:t>Член 170</w:t>
            </w:r>
          </w:p>
          <w:p w:rsidR="007B256D" w:rsidRDefault="007B256D" w:rsidP="007B256D">
            <w:pPr>
              <w:shd w:val="clear" w:color="auto" w:fill="FFFFFF" w:themeFill="background1"/>
              <w:spacing w:before="120" w:after="120" w:line="276" w:lineRule="auto"/>
              <w:rPr>
                <w:lang w:val="mk-MK"/>
              </w:rPr>
            </w:pPr>
            <w:r>
              <w:rPr>
                <w:lang w:val="mk-MK"/>
              </w:rPr>
              <w:t>Став 1</w:t>
            </w:r>
          </w:p>
          <w:p w:rsidR="007B256D" w:rsidRDefault="007B256D" w:rsidP="007B256D">
            <w:pPr>
              <w:shd w:val="clear" w:color="auto" w:fill="FFFFFF" w:themeFill="background1"/>
              <w:spacing w:before="120" w:after="120" w:line="276" w:lineRule="auto"/>
              <w:rPr>
                <w:lang w:val="mk-MK"/>
              </w:rPr>
            </w:pPr>
            <w:r>
              <w:rPr>
                <w:lang w:val="mk-MK"/>
              </w:rPr>
              <w:t>Точка 4-б</w:t>
            </w:r>
          </w:p>
          <w:p w:rsidR="007B256D" w:rsidRDefault="007B256D" w:rsidP="007B256D">
            <w:pPr>
              <w:shd w:val="clear" w:color="auto" w:fill="FFFFFF" w:themeFill="background1"/>
              <w:spacing w:before="120" w:after="120" w:line="276" w:lineRule="auto"/>
              <w:rPr>
                <w:lang w:val="mk-MK"/>
              </w:rPr>
            </w:pPr>
            <w:r>
              <w:rPr>
                <w:lang w:val="mk-MK"/>
              </w:rPr>
              <w:lastRenderedPageBreak/>
              <w:t xml:space="preserve">Став 2 </w:t>
            </w:r>
            <w:r w:rsidR="00BC429F">
              <w:rPr>
                <w:lang w:val="mk-MK"/>
              </w:rPr>
              <w:t>–</w:t>
            </w:r>
            <w:r>
              <w:rPr>
                <w:lang w:val="mk-MK"/>
              </w:rPr>
              <w:t xml:space="preserve"> 3</w:t>
            </w:r>
          </w:p>
          <w:p w:rsidR="00BC429F" w:rsidRDefault="00BC429F" w:rsidP="007B256D">
            <w:pPr>
              <w:shd w:val="clear" w:color="auto" w:fill="FFFFFF" w:themeFill="background1"/>
              <w:spacing w:before="120" w:after="120" w:line="276" w:lineRule="auto"/>
              <w:rPr>
                <w:lang w:val="mk-MK"/>
              </w:rPr>
            </w:pPr>
            <w:r>
              <w:rPr>
                <w:lang w:val="mk-MK"/>
              </w:rPr>
              <w:t>Член 173</w:t>
            </w:r>
          </w:p>
          <w:p w:rsidR="00BC429F" w:rsidRDefault="00BC429F" w:rsidP="007B256D">
            <w:pPr>
              <w:shd w:val="clear" w:color="auto" w:fill="FFFFFF" w:themeFill="background1"/>
              <w:spacing w:before="120" w:after="120" w:line="276" w:lineRule="auto"/>
              <w:rPr>
                <w:lang w:val="mk-MK"/>
              </w:rPr>
            </w:pPr>
            <w:r>
              <w:rPr>
                <w:lang w:val="mk-MK"/>
              </w:rPr>
              <w:t>Став 1</w:t>
            </w:r>
          </w:p>
          <w:p w:rsidR="00BC429F" w:rsidRDefault="00BC429F" w:rsidP="007B256D">
            <w:pPr>
              <w:shd w:val="clear" w:color="auto" w:fill="FFFFFF" w:themeFill="background1"/>
              <w:spacing w:before="120" w:after="120" w:line="276" w:lineRule="auto"/>
              <w:rPr>
                <w:lang w:val="mk-MK"/>
              </w:rPr>
            </w:pPr>
            <w:r>
              <w:rPr>
                <w:lang w:val="mk-MK"/>
              </w:rPr>
              <w:t>Точка 2-а</w:t>
            </w:r>
          </w:p>
          <w:p w:rsidR="00BC429F" w:rsidRDefault="00BC429F" w:rsidP="007B256D">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B256D" w:rsidRPr="00BF6A54" w:rsidRDefault="007B256D" w:rsidP="00BC429F">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B256D" w:rsidRDefault="007B256D" w:rsidP="00F84B66">
            <w:pPr>
              <w:shd w:val="clear" w:color="auto" w:fill="FFFFFF" w:themeFill="background1"/>
              <w:spacing w:before="120" w:after="120" w:line="276" w:lineRule="auto"/>
              <w:rPr>
                <w:b/>
                <w:highlight w:val="yellow"/>
                <w:lang w:val="mk-MK"/>
              </w:rPr>
            </w:pPr>
          </w:p>
        </w:tc>
      </w:tr>
      <w:tr w:rsidR="007B256D"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B256D" w:rsidRDefault="007B256D" w:rsidP="008E3AB9">
            <w:pPr>
              <w:shd w:val="clear" w:color="auto" w:fill="FFFFFF" w:themeFill="background1"/>
              <w:spacing w:before="120" w:after="120" w:line="276" w:lineRule="auto"/>
              <w:rPr>
                <w:lang w:val="mk-MK"/>
              </w:rPr>
            </w:pPr>
            <w:r>
              <w:rPr>
                <w:lang w:val="mk-MK"/>
              </w:rPr>
              <w:lastRenderedPageBreak/>
              <w:t>Член 16-е</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B256D" w:rsidRPr="007B256D" w:rsidRDefault="007B256D" w:rsidP="00F0748D">
            <w:pPr>
              <w:pStyle w:val="NormalWeb"/>
              <w:shd w:val="clear" w:color="auto" w:fill="FFFFFF"/>
              <w:spacing w:before="0" w:beforeAutospacing="0"/>
              <w:jc w:val="both"/>
              <w:rPr>
                <w:rFonts w:asciiTheme="minorHAnsi" w:hAnsiTheme="minorHAnsi" w:cstheme="minorHAnsi"/>
                <w:sz w:val="22"/>
                <w:szCs w:val="22"/>
                <w:lang w:val="mk-MK"/>
              </w:rPr>
            </w:pPr>
            <w:r>
              <w:rPr>
                <w:rFonts w:asciiTheme="minorHAnsi" w:hAnsiTheme="minorHAnsi" w:cstheme="minorHAnsi"/>
                <w:sz w:val="22"/>
                <w:szCs w:val="22"/>
                <w:lang w:val="mk-MK"/>
              </w:rPr>
              <w:t>Дали субјектот на надзор б</w:t>
            </w:r>
            <w:r w:rsidRPr="007B256D">
              <w:rPr>
                <w:rFonts w:asciiTheme="minorHAnsi" w:hAnsiTheme="minorHAnsi" w:cstheme="minorHAnsi"/>
                <w:sz w:val="22"/>
                <w:szCs w:val="22"/>
              </w:rPr>
              <w:t xml:space="preserve">рашното кое </w:t>
            </w:r>
            <w:r>
              <w:rPr>
                <w:rFonts w:asciiTheme="minorHAnsi" w:hAnsiTheme="minorHAnsi" w:cstheme="minorHAnsi"/>
                <w:sz w:val="22"/>
                <w:szCs w:val="22"/>
                <w:lang w:val="mk-MK"/>
              </w:rPr>
              <w:t>го</w:t>
            </w:r>
            <w:r w:rsidRPr="007B256D">
              <w:rPr>
                <w:rFonts w:asciiTheme="minorHAnsi" w:hAnsiTheme="minorHAnsi" w:cstheme="minorHAnsi"/>
                <w:sz w:val="22"/>
                <w:szCs w:val="22"/>
              </w:rPr>
              <w:t xml:space="preserve"> става во промет </w:t>
            </w:r>
            <w:r>
              <w:rPr>
                <w:rFonts w:asciiTheme="minorHAnsi" w:hAnsiTheme="minorHAnsi" w:cstheme="minorHAnsi"/>
                <w:sz w:val="22"/>
                <w:szCs w:val="22"/>
                <w:lang w:val="mk-MK"/>
              </w:rPr>
              <w:t>го</w:t>
            </w:r>
            <w:r w:rsidRPr="007B256D">
              <w:rPr>
                <w:rFonts w:asciiTheme="minorHAnsi" w:hAnsiTheme="minorHAnsi" w:cstheme="minorHAnsi"/>
                <w:sz w:val="22"/>
                <w:szCs w:val="22"/>
              </w:rPr>
              <w:t xml:space="preserve"> складира и чува во складишта на начин и под услови кои обезбедуваат задржување на квалитетот</w:t>
            </w:r>
            <w:r>
              <w:rPr>
                <w:rFonts w:asciiTheme="minorHAnsi" w:hAnsiTheme="minorHAnsi" w:cstheme="minorHAnsi"/>
                <w:sz w:val="22"/>
                <w:szCs w:val="22"/>
                <w:lang w:val="mk-MK"/>
              </w:rPr>
              <w:t>, односно во с</w:t>
            </w:r>
            <w:r>
              <w:rPr>
                <w:rFonts w:asciiTheme="minorHAnsi" w:hAnsiTheme="minorHAnsi" w:cstheme="minorHAnsi"/>
                <w:sz w:val="22"/>
                <w:szCs w:val="22"/>
              </w:rPr>
              <w:t>кладишта</w:t>
            </w:r>
            <w:r w:rsidRPr="007B256D">
              <w:rPr>
                <w:rFonts w:asciiTheme="minorHAnsi" w:hAnsiTheme="minorHAnsi" w:cstheme="minorHAnsi"/>
                <w:sz w:val="22"/>
                <w:szCs w:val="22"/>
              </w:rPr>
              <w:t xml:space="preserve"> изградени од цврст незапалив материјал кој спречува појава на влага, л</w:t>
            </w:r>
            <w:r>
              <w:rPr>
                <w:rFonts w:asciiTheme="minorHAnsi" w:hAnsiTheme="minorHAnsi" w:cstheme="minorHAnsi"/>
                <w:sz w:val="22"/>
                <w:szCs w:val="22"/>
              </w:rPr>
              <w:t>есно се чисти и одржува и</w:t>
            </w:r>
            <w:r w:rsidRPr="007B256D">
              <w:rPr>
                <w:rFonts w:asciiTheme="minorHAnsi" w:hAnsiTheme="minorHAnsi" w:cstheme="minorHAnsi"/>
                <w:sz w:val="22"/>
                <w:szCs w:val="22"/>
              </w:rPr>
              <w:t xml:space="preserve"> е погоден за чисте</w:t>
            </w:r>
            <w:r>
              <w:rPr>
                <w:rFonts w:asciiTheme="minorHAnsi" w:hAnsiTheme="minorHAnsi" w:cstheme="minorHAnsi"/>
                <w:sz w:val="22"/>
                <w:szCs w:val="22"/>
              </w:rPr>
              <w:t>ње, дезинфекција и дезинсекција</w:t>
            </w:r>
            <w:r>
              <w:rPr>
                <w:rFonts w:asciiTheme="minorHAnsi" w:hAnsiTheme="minorHAnsi" w:cstheme="minorHAnsi"/>
                <w:sz w:val="22"/>
                <w:szCs w:val="22"/>
                <w:lang w:val="mk-MK"/>
              </w:rPr>
              <w:t xml:space="preserve"> и да задоволува други услови пропишани со </w:t>
            </w:r>
            <w:r w:rsidR="00F0748D">
              <w:rPr>
                <w:rFonts w:asciiTheme="minorHAnsi" w:hAnsiTheme="minorHAnsi" w:cstheme="minorHAnsi"/>
                <w:sz w:val="22"/>
                <w:szCs w:val="22"/>
                <w:lang w:val="mk-MK"/>
              </w:rPr>
              <w:t>Правилникот за поблиските услови за складирање и чување на брашното</w:t>
            </w:r>
            <w:r>
              <w:rPr>
                <w:rFonts w:asciiTheme="minorHAnsi" w:hAnsiTheme="minorHAnsi" w:cstheme="minorHAnsi"/>
                <w:sz w:val="22"/>
                <w:szCs w:val="22"/>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125115561"/>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543021231"/>
              </w:sdtPr>
              <w:sdtContent>
                <w:r>
                  <w:rPr>
                    <w:rFonts w:ascii="MS Gothic" w:eastAsia="MS Gothic" w:hAnsi="MS Gothic" w:hint="eastAsia"/>
                    <w:bCs/>
                    <w:lang w:val="mk-MK"/>
                  </w:rPr>
                  <w:t>☐</w:t>
                </w:r>
              </w:sdtContent>
            </w:sdt>
          </w:p>
          <w:p w:rsidR="007B256D"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7B256D" w:rsidRDefault="007B256D" w:rsidP="007B256D">
            <w:pPr>
              <w:shd w:val="clear" w:color="auto" w:fill="FFFFFF" w:themeFill="background1"/>
              <w:spacing w:before="120" w:after="120" w:line="276" w:lineRule="auto"/>
              <w:rPr>
                <w:lang w:val="mk-MK"/>
              </w:rPr>
            </w:pPr>
            <w:r>
              <w:rPr>
                <w:lang w:val="mk-MK"/>
              </w:rPr>
              <w:t>Член 170</w:t>
            </w:r>
          </w:p>
          <w:p w:rsidR="007B256D" w:rsidRDefault="007B256D" w:rsidP="007B256D">
            <w:pPr>
              <w:shd w:val="clear" w:color="auto" w:fill="FFFFFF" w:themeFill="background1"/>
              <w:spacing w:before="120" w:after="120" w:line="276" w:lineRule="auto"/>
              <w:rPr>
                <w:lang w:val="mk-MK"/>
              </w:rPr>
            </w:pPr>
            <w:r>
              <w:rPr>
                <w:lang w:val="mk-MK"/>
              </w:rPr>
              <w:t>Став 1</w:t>
            </w:r>
          </w:p>
          <w:p w:rsidR="007B256D" w:rsidRDefault="007B256D" w:rsidP="007B256D">
            <w:pPr>
              <w:shd w:val="clear" w:color="auto" w:fill="FFFFFF" w:themeFill="background1"/>
              <w:spacing w:before="120" w:after="120" w:line="276" w:lineRule="auto"/>
              <w:rPr>
                <w:lang w:val="mk-MK"/>
              </w:rPr>
            </w:pPr>
            <w:r>
              <w:rPr>
                <w:lang w:val="mk-MK"/>
              </w:rPr>
              <w:t>Точка 4-б</w:t>
            </w:r>
          </w:p>
          <w:p w:rsidR="007B256D" w:rsidRDefault="007B256D" w:rsidP="007B256D">
            <w:pPr>
              <w:shd w:val="clear" w:color="auto" w:fill="FFFFFF" w:themeFill="background1"/>
              <w:spacing w:before="120" w:after="120" w:line="276" w:lineRule="auto"/>
              <w:rPr>
                <w:lang w:val="mk-MK"/>
              </w:rPr>
            </w:pPr>
            <w:r>
              <w:rPr>
                <w:lang w:val="mk-MK"/>
              </w:rPr>
              <w:t xml:space="preserve">Став 2 </w:t>
            </w:r>
            <w:r w:rsidR="00BC429F">
              <w:rPr>
                <w:lang w:val="mk-MK"/>
              </w:rPr>
              <w:t>–</w:t>
            </w:r>
            <w:r>
              <w:rPr>
                <w:lang w:val="mk-MK"/>
              </w:rPr>
              <w:t xml:space="preserve"> 3</w:t>
            </w:r>
          </w:p>
          <w:p w:rsidR="00BC429F" w:rsidRDefault="00BC429F" w:rsidP="00BC429F">
            <w:pPr>
              <w:shd w:val="clear" w:color="auto" w:fill="FFFFFF" w:themeFill="background1"/>
              <w:spacing w:before="120" w:after="120" w:line="276" w:lineRule="auto"/>
              <w:rPr>
                <w:lang w:val="mk-MK"/>
              </w:rPr>
            </w:pPr>
            <w:r>
              <w:rPr>
                <w:lang w:val="mk-MK"/>
              </w:rPr>
              <w:t>Член 173</w:t>
            </w:r>
          </w:p>
          <w:p w:rsidR="00BC429F" w:rsidRDefault="00BC429F" w:rsidP="00BC429F">
            <w:pPr>
              <w:shd w:val="clear" w:color="auto" w:fill="FFFFFF" w:themeFill="background1"/>
              <w:spacing w:before="120" w:after="120" w:line="276" w:lineRule="auto"/>
              <w:rPr>
                <w:lang w:val="mk-MK"/>
              </w:rPr>
            </w:pPr>
            <w:r>
              <w:rPr>
                <w:lang w:val="mk-MK"/>
              </w:rPr>
              <w:t>Став 1</w:t>
            </w:r>
          </w:p>
          <w:p w:rsidR="00BC429F" w:rsidRDefault="00BC429F" w:rsidP="00BC429F">
            <w:pPr>
              <w:shd w:val="clear" w:color="auto" w:fill="FFFFFF" w:themeFill="background1"/>
              <w:spacing w:before="120" w:after="120" w:line="276" w:lineRule="auto"/>
              <w:rPr>
                <w:lang w:val="mk-MK"/>
              </w:rPr>
            </w:pPr>
            <w:r>
              <w:rPr>
                <w:lang w:val="mk-MK"/>
              </w:rPr>
              <w:t>Точка 2-а</w:t>
            </w:r>
          </w:p>
          <w:p w:rsidR="00BC429F" w:rsidRDefault="00BC429F" w:rsidP="00BC429F">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B256D" w:rsidRPr="00BF6A54" w:rsidRDefault="007B256D" w:rsidP="00BC429F">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B256D" w:rsidRDefault="00F0748D" w:rsidP="00F84B66">
            <w:pPr>
              <w:shd w:val="clear" w:color="auto" w:fill="FFFFFF" w:themeFill="background1"/>
              <w:spacing w:before="120" w:after="120" w:line="276" w:lineRule="auto"/>
              <w:rPr>
                <w:b/>
                <w:highlight w:val="yellow"/>
                <w:lang w:val="mk-MK"/>
              </w:rPr>
            </w:pPr>
            <w:r>
              <w:rPr>
                <w:rFonts w:cstheme="minorHAnsi"/>
                <w:lang w:val="mk-MK"/>
              </w:rPr>
              <w:t>Правилник за поблиските услови за складирање и чување на брашното</w:t>
            </w:r>
          </w:p>
        </w:tc>
      </w:tr>
      <w:tr w:rsidR="00EE5B6C"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EE5B6C" w:rsidRDefault="00EE5B6C" w:rsidP="00EE5B6C">
            <w:pPr>
              <w:shd w:val="clear" w:color="auto" w:fill="FFFFFF" w:themeFill="background1"/>
              <w:spacing w:before="120" w:after="120" w:line="276" w:lineRule="auto"/>
              <w:rPr>
                <w:lang w:val="mk-MK"/>
              </w:rPr>
            </w:pPr>
            <w:r>
              <w:rPr>
                <w:lang w:val="mk-MK"/>
              </w:rPr>
              <w:t>Член 16-з</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EE5B6C" w:rsidRDefault="00EE5B6C" w:rsidP="00EE5B6C">
            <w:pPr>
              <w:pStyle w:val="NormalWeb"/>
              <w:shd w:val="clear" w:color="auto" w:fill="FFFFFF"/>
              <w:spacing w:before="0" w:beforeAutospacing="0"/>
              <w:jc w:val="both"/>
              <w:rPr>
                <w:rFonts w:asciiTheme="minorHAnsi" w:hAnsiTheme="minorHAnsi" w:cstheme="minorHAnsi"/>
                <w:sz w:val="22"/>
                <w:szCs w:val="22"/>
                <w:lang w:val="mk-MK"/>
              </w:rPr>
            </w:pPr>
            <w:r w:rsidRPr="00C64133">
              <w:rPr>
                <w:rFonts w:asciiTheme="minorHAnsi" w:hAnsiTheme="minorHAnsi" w:cstheme="minorHAnsi"/>
                <w:sz w:val="22"/>
                <w:szCs w:val="22"/>
                <w:lang w:val="mk-MK"/>
              </w:rPr>
              <w:t xml:space="preserve">Дали субјектот на надзор </w:t>
            </w:r>
            <w:r w:rsidRPr="00C64133">
              <w:rPr>
                <w:rFonts w:asciiTheme="minorHAnsi" w:hAnsiTheme="minorHAnsi" w:cstheme="minorHAnsi"/>
                <w:sz w:val="22"/>
                <w:szCs w:val="22"/>
              </w:rPr>
              <w:t>доставува месечни извештаи и годишен извештај за складиран</w:t>
            </w:r>
            <w:r>
              <w:rPr>
                <w:rFonts w:asciiTheme="minorHAnsi" w:hAnsiTheme="minorHAnsi" w:cstheme="minorHAnsi"/>
                <w:sz w:val="22"/>
                <w:szCs w:val="22"/>
                <w:lang w:val="mk-MK"/>
              </w:rPr>
              <w:t>ото брашно</w:t>
            </w:r>
            <w:r w:rsidRPr="00C64133">
              <w:rPr>
                <w:rFonts w:asciiTheme="minorHAnsi" w:hAnsiTheme="minorHAnsi" w:cstheme="minorHAnsi"/>
                <w:sz w:val="22"/>
                <w:szCs w:val="22"/>
              </w:rPr>
              <w:t xml:space="preserve"> до Министерството</w:t>
            </w:r>
            <w:r w:rsidR="00885D31">
              <w:rPr>
                <w:rFonts w:asciiTheme="minorHAnsi" w:hAnsiTheme="minorHAnsi" w:cstheme="minorHAnsi"/>
                <w:sz w:val="22"/>
                <w:szCs w:val="22"/>
                <w:lang w:val="mk-MK"/>
              </w:rPr>
              <w:t xml:space="preserve"> за земјоделство, шумарство и водостопанство</w:t>
            </w:r>
            <w:r>
              <w:rPr>
                <w:rFonts w:asciiTheme="minorHAnsi" w:hAnsiTheme="minorHAnsi" w:cstheme="minorHAnsi"/>
                <w:sz w:val="22"/>
                <w:szCs w:val="22"/>
                <w:lang w:val="mk-MK"/>
              </w:rPr>
              <w:t>?</w:t>
            </w:r>
            <w:r w:rsidRPr="00C64133">
              <w:rPr>
                <w:rFonts w:asciiTheme="minorHAnsi" w:hAnsiTheme="minorHAnsi" w:cstheme="minorHAnsi"/>
                <w:sz w:val="22"/>
                <w:szCs w:val="22"/>
                <w:lang w:val="mk-MK"/>
              </w:rPr>
              <w:t xml:space="preserve"> </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316230305"/>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051923565"/>
              </w:sdtPr>
              <w:sdtContent>
                <w:r>
                  <w:rPr>
                    <w:rFonts w:ascii="MS Gothic" w:eastAsia="MS Gothic" w:hAnsi="MS Gothic" w:hint="eastAsia"/>
                    <w:bCs/>
                    <w:lang w:val="mk-MK"/>
                  </w:rPr>
                  <w:t>☐</w:t>
                </w:r>
              </w:sdtContent>
            </w:sdt>
          </w:p>
          <w:p w:rsidR="00EE5B6C"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EE5B6C" w:rsidRDefault="00EE5B6C" w:rsidP="00EE5B6C">
            <w:pPr>
              <w:shd w:val="clear" w:color="auto" w:fill="FFFFFF" w:themeFill="background1"/>
              <w:spacing w:before="120" w:after="120" w:line="276" w:lineRule="auto"/>
              <w:rPr>
                <w:lang w:val="mk-MK"/>
              </w:rPr>
            </w:pPr>
            <w:r>
              <w:rPr>
                <w:lang w:val="mk-MK"/>
              </w:rPr>
              <w:t>Член 171</w:t>
            </w:r>
          </w:p>
          <w:p w:rsidR="00EE5B6C" w:rsidRDefault="00EE5B6C" w:rsidP="00EE5B6C">
            <w:pPr>
              <w:shd w:val="clear" w:color="auto" w:fill="FFFFFF" w:themeFill="background1"/>
              <w:spacing w:before="120" w:after="120" w:line="276" w:lineRule="auto"/>
              <w:rPr>
                <w:lang w:val="mk-MK"/>
              </w:rPr>
            </w:pPr>
            <w:r>
              <w:rPr>
                <w:lang w:val="mk-MK"/>
              </w:rPr>
              <w:t>Став 1</w:t>
            </w:r>
          </w:p>
          <w:p w:rsidR="00EE5B6C" w:rsidRDefault="00EE5B6C" w:rsidP="00EE5B6C">
            <w:pPr>
              <w:shd w:val="clear" w:color="auto" w:fill="FFFFFF" w:themeFill="background1"/>
              <w:spacing w:before="120" w:after="120" w:line="276" w:lineRule="auto"/>
              <w:rPr>
                <w:lang w:val="mk-MK"/>
              </w:rPr>
            </w:pPr>
            <w:r>
              <w:rPr>
                <w:lang w:val="mk-MK"/>
              </w:rPr>
              <w:t>Точка 3-а</w:t>
            </w:r>
          </w:p>
          <w:p w:rsidR="00EE5B6C" w:rsidRDefault="00EE5B6C" w:rsidP="00EE5B6C">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EE5B6C" w:rsidRDefault="00EE5B6C" w:rsidP="00745063">
            <w:pPr>
              <w:shd w:val="clear" w:color="auto" w:fill="FFFFFF" w:themeFill="background1"/>
              <w:spacing w:before="120" w:after="120" w:line="276" w:lineRule="auto"/>
              <w:rPr>
                <w:rFonts w:ascii="Calibri" w:hAnsi="Calibri" w:cs="Calibri"/>
                <w:color w:val="000000"/>
                <w:shd w:val="clear" w:color="auto" w:fill="FFFFFF"/>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EE5B6C" w:rsidRDefault="00EE5B6C" w:rsidP="00EE5B6C">
            <w:pPr>
              <w:shd w:val="clear" w:color="auto" w:fill="FFFFFF" w:themeFill="background1"/>
              <w:spacing w:before="120" w:after="120" w:line="276" w:lineRule="auto"/>
              <w:rPr>
                <w:b/>
                <w:highlight w:val="yellow"/>
                <w:lang w:val="mk-MK"/>
              </w:rPr>
            </w:pPr>
          </w:p>
        </w:tc>
      </w:tr>
      <w:tr w:rsidR="00EE5B6C"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EE5B6C" w:rsidRDefault="00EE5B6C" w:rsidP="00EE5B6C">
            <w:pPr>
              <w:shd w:val="clear" w:color="auto" w:fill="FFFFFF" w:themeFill="background1"/>
              <w:spacing w:before="120" w:after="120" w:line="276" w:lineRule="auto"/>
              <w:rPr>
                <w:lang w:val="mk-MK"/>
              </w:rPr>
            </w:pPr>
            <w:r>
              <w:rPr>
                <w:lang w:val="mk-MK"/>
              </w:rPr>
              <w:t>Член 16-з</w:t>
            </w:r>
          </w:p>
          <w:p w:rsidR="00EE5B6C" w:rsidRDefault="00EE5B6C" w:rsidP="00EE5B6C">
            <w:pPr>
              <w:shd w:val="clear" w:color="auto" w:fill="FFFFFF" w:themeFill="background1"/>
              <w:spacing w:before="120" w:after="120" w:line="276" w:lineRule="auto"/>
              <w:rPr>
                <w:lang w:val="mk-MK"/>
              </w:rPr>
            </w:pPr>
            <w:r>
              <w:rPr>
                <w:lang w:val="mk-MK"/>
              </w:rPr>
              <w:t>Став 2 и 4</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EE5B6C" w:rsidRPr="00C64133" w:rsidRDefault="00EE5B6C" w:rsidP="00EE5B6C">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C64133">
              <w:rPr>
                <w:rFonts w:asciiTheme="minorHAnsi" w:hAnsiTheme="minorHAnsi" w:cstheme="minorHAnsi"/>
                <w:sz w:val="22"/>
                <w:szCs w:val="22"/>
                <w:lang w:val="mk-MK"/>
              </w:rPr>
              <w:t xml:space="preserve">Дали субјектот на надзор </w:t>
            </w:r>
            <w:r>
              <w:rPr>
                <w:rFonts w:asciiTheme="minorHAnsi" w:hAnsiTheme="minorHAnsi" w:cstheme="minorHAnsi"/>
                <w:sz w:val="22"/>
                <w:szCs w:val="22"/>
                <w:lang w:val="mk-MK"/>
              </w:rPr>
              <w:t xml:space="preserve">ги </w:t>
            </w:r>
            <w:r w:rsidRPr="00C64133">
              <w:rPr>
                <w:rFonts w:asciiTheme="minorHAnsi" w:hAnsiTheme="minorHAnsi" w:cstheme="minorHAnsi"/>
                <w:sz w:val="22"/>
                <w:szCs w:val="22"/>
              </w:rPr>
              <w:t>доставува месечни</w:t>
            </w:r>
            <w:r>
              <w:rPr>
                <w:rFonts w:asciiTheme="minorHAnsi" w:hAnsiTheme="minorHAnsi" w:cstheme="minorHAnsi"/>
                <w:sz w:val="22"/>
                <w:szCs w:val="22"/>
                <w:lang w:val="mk-MK"/>
              </w:rPr>
              <w:t>те</w:t>
            </w:r>
            <w:r w:rsidRPr="00C64133">
              <w:rPr>
                <w:rFonts w:asciiTheme="minorHAnsi" w:hAnsiTheme="minorHAnsi" w:cstheme="minorHAnsi"/>
                <w:sz w:val="22"/>
                <w:szCs w:val="22"/>
              </w:rPr>
              <w:t xml:space="preserve"> извештаи и годиш</w:t>
            </w:r>
            <w:r>
              <w:rPr>
                <w:rFonts w:asciiTheme="minorHAnsi" w:hAnsiTheme="minorHAnsi" w:cstheme="minorHAnsi"/>
                <w:sz w:val="22"/>
                <w:szCs w:val="22"/>
                <w:lang w:val="mk-MK"/>
              </w:rPr>
              <w:t xml:space="preserve">ниот </w:t>
            </w:r>
            <w:r w:rsidRPr="00C64133">
              <w:rPr>
                <w:rFonts w:asciiTheme="minorHAnsi" w:hAnsiTheme="minorHAnsi" w:cstheme="minorHAnsi"/>
                <w:sz w:val="22"/>
                <w:szCs w:val="22"/>
              </w:rPr>
              <w:t>извештај за складиран</w:t>
            </w:r>
            <w:r>
              <w:rPr>
                <w:rFonts w:asciiTheme="minorHAnsi" w:hAnsiTheme="minorHAnsi" w:cstheme="minorHAnsi"/>
                <w:sz w:val="22"/>
                <w:szCs w:val="22"/>
                <w:lang w:val="mk-MK"/>
              </w:rPr>
              <w:t>ото брашно</w:t>
            </w:r>
            <w:r w:rsidRPr="00C64133">
              <w:rPr>
                <w:rFonts w:asciiTheme="minorHAnsi" w:hAnsiTheme="minorHAnsi" w:cstheme="minorHAnsi"/>
                <w:sz w:val="22"/>
                <w:szCs w:val="22"/>
              </w:rPr>
              <w:t xml:space="preserve"> до Министерството</w:t>
            </w:r>
            <w:r>
              <w:rPr>
                <w:rFonts w:asciiTheme="minorHAnsi" w:hAnsiTheme="minorHAnsi" w:cstheme="minorHAnsi"/>
                <w:sz w:val="22"/>
                <w:szCs w:val="22"/>
                <w:lang w:val="mk-MK"/>
              </w:rPr>
              <w:t xml:space="preserve"> </w:t>
            </w:r>
            <w:r w:rsidR="00885D31">
              <w:rPr>
                <w:rFonts w:asciiTheme="minorHAnsi" w:hAnsiTheme="minorHAnsi" w:cstheme="minorHAnsi"/>
                <w:sz w:val="22"/>
                <w:szCs w:val="22"/>
                <w:lang w:val="mk-MK"/>
              </w:rPr>
              <w:t xml:space="preserve">за земјоделство, шумарство и водостопанство </w:t>
            </w:r>
            <w:r>
              <w:rPr>
                <w:rFonts w:asciiTheme="minorHAnsi" w:hAnsiTheme="minorHAnsi" w:cstheme="minorHAnsi"/>
                <w:sz w:val="22"/>
                <w:szCs w:val="22"/>
                <w:lang w:val="mk-MK"/>
              </w:rPr>
              <w:t>во рамки на предвидените рокови</w:t>
            </w:r>
            <w:r w:rsidRPr="00C64133">
              <w:rPr>
                <w:rFonts w:asciiTheme="minorHAnsi" w:hAnsiTheme="minorHAnsi" w:cstheme="minorHAnsi"/>
                <w:sz w:val="22"/>
                <w:szCs w:val="22"/>
              </w:rPr>
              <w:t>, и тоа</w:t>
            </w:r>
            <w:r w:rsidRPr="00C64133">
              <w:rPr>
                <w:rFonts w:asciiTheme="minorHAnsi" w:hAnsiTheme="minorHAnsi" w:cstheme="minorHAnsi"/>
                <w:sz w:val="22"/>
                <w:szCs w:val="22"/>
                <w:lang w:val="mk-MK"/>
              </w:rPr>
              <w:t>:</w:t>
            </w:r>
          </w:p>
          <w:p w:rsidR="00EE5B6C" w:rsidRPr="00C64133" w:rsidRDefault="00EE5B6C" w:rsidP="00EE5B6C">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C64133">
              <w:rPr>
                <w:rFonts w:asciiTheme="minorHAnsi" w:hAnsiTheme="minorHAnsi" w:cstheme="minorHAnsi"/>
                <w:sz w:val="22"/>
                <w:szCs w:val="22"/>
                <w:lang w:val="mk-MK"/>
              </w:rPr>
              <w:t xml:space="preserve">- </w:t>
            </w:r>
            <w:r w:rsidRPr="00C64133">
              <w:rPr>
                <w:rFonts w:asciiTheme="minorHAnsi" w:hAnsiTheme="minorHAnsi" w:cstheme="minorHAnsi"/>
                <w:sz w:val="22"/>
                <w:szCs w:val="22"/>
              </w:rPr>
              <w:t>Месеч</w:t>
            </w:r>
            <w:r w:rsidRPr="00C64133">
              <w:rPr>
                <w:rFonts w:asciiTheme="minorHAnsi" w:hAnsiTheme="minorHAnsi" w:cstheme="minorHAnsi"/>
                <w:sz w:val="22"/>
                <w:szCs w:val="22"/>
                <w:lang w:val="mk-MK"/>
              </w:rPr>
              <w:t>ен</w:t>
            </w:r>
            <w:r w:rsidRPr="00C64133">
              <w:rPr>
                <w:rFonts w:asciiTheme="minorHAnsi" w:hAnsiTheme="minorHAnsi" w:cstheme="minorHAnsi"/>
                <w:sz w:val="22"/>
                <w:szCs w:val="22"/>
              </w:rPr>
              <w:t xml:space="preserve"> извештај најдоцна до десеттиот ден во тековниот месец за претходниот месец</w:t>
            </w:r>
            <w:r w:rsidRPr="00C64133">
              <w:rPr>
                <w:rFonts w:asciiTheme="minorHAnsi" w:hAnsiTheme="minorHAnsi" w:cstheme="minorHAnsi"/>
                <w:sz w:val="22"/>
                <w:szCs w:val="22"/>
                <w:lang w:val="mk-MK"/>
              </w:rPr>
              <w:t xml:space="preserve">; </w:t>
            </w:r>
          </w:p>
          <w:p w:rsidR="00EE5B6C" w:rsidRPr="00C64133" w:rsidRDefault="00EE5B6C" w:rsidP="00EE5B6C">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C64133">
              <w:rPr>
                <w:rFonts w:asciiTheme="minorHAnsi" w:hAnsiTheme="minorHAnsi" w:cstheme="minorHAnsi"/>
                <w:sz w:val="22"/>
                <w:szCs w:val="22"/>
                <w:lang w:val="mk-MK"/>
              </w:rPr>
              <w:t>- Годишен извештај изработен в</w:t>
            </w:r>
            <w:r w:rsidRPr="00C64133">
              <w:rPr>
                <w:rFonts w:asciiTheme="minorHAnsi" w:hAnsiTheme="minorHAnsi" w:cstheme="minorHAnsi"/>
                <w:color w:val="000000"/>
                <w:sz w:val="22"/>
                <w:szCs w:val="22"/>
                <w:shd w:val="clear" w:color="auto" w:fill="FFFFFF"/>
              </w:rPr>
              <w:t xml:space="preserve">рз основа на месечните </w:t>
            </w:r>
            <w:r w:rsidRPr="00C64133">
              <w:rPr>
                <w:rFonts w:asciiTheme="minorHAnsi" w:hAnsiTheme="minorHAnsi" w:cstheme="minorHAnsi"/>
                <w:color w:val="000000"/>
                <w:sz w:val="22"/>
                <w:szCs w:val="22"/>
                <w:shd w:val="clear" w:color="auto" w:fill="FFFFFF"/>
              </w:rPr>
              <w:lastRenderedPageBreak/>
              <w:t>извештаи најдоцна до 30 јануари во тековната година за претходната година.</w:t>
            </w:r>
          </w:p>
          <w:p w:rsidR="00EE5B6C" w:rsidRDefault="00EE5B6C" w:rsidP="00EE5B6C">
            <w:pPr>
              <w:pStyle w:val="NormalWeb"/>
              <w:shd w:val="clear" w:color="auto" w:fill="FFFFFF"/>
              <w:spacing w:before="0" w:beforeAutospacing="0"/>
              <w:jc w:val="both"/>
              <w:rPr>
                <w:rFonts w:asciiTheme="minorHAnsi" w:hAnsiTheme="minorHAnsi" w:cstheme="minorHAnsi"/>
                <w:sz w:val="22"/>
                <w:szCs w:val="22"/>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561211997"/>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408347500"/>
              </w:sdtPr>
              <w:sdtContent>
                <w:r>
                  <w:rPr>
                    <w:rFonts w:ascii="MS Gothic" w:eastAsia="MS Gothic" w:hAnsi="MS Gothic" w:hint="eastAsia"/>
                    <w:bCs/>
                    <w:lang w:val="mk-MK"/>
                  </w:rPr>
                  <w:t>☐</w:t>
                </w:r>
              </w:sdtContent>
            </w:sdt>
          </w:p>
          <w:p w:rsidR="00EE5B6C"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EE5B6C" w:rsidRDefault="00EE5B6C" w:rsidP="00EE5B6C">
            <w:pPr>
              <w:shd w:val="clear" w:color="auto" w:fill="FFFFFF" w:themeFill="background1"/>
              <w:spacing w:before="120" w:after="120" w:line="276" w:lineRule="auto"/>
              <w:rPr>
                <w:lang w:val="mk-MK"/>
              </w:rPr>
            </w:pPr>
            <w:r>
              <w:rPr>
                <w:lang w:val="mk-MK"/>
              </w:rPr>
              <w:t>Член 171</w:t>
            </w:r>
          </w:p>
          <w:p w:rsidR="00EE5B6C" w:rsidRDefault="00EE5B6C" w:rsidP="00EE5B6C">
            <w:pPr>
              <w:shd w:val="clear" w:color="auto" w:fill="FFFFFF" w:themeFill="background1"/>
              <w:spacing w:before="120" w:after="120" w:line="276" w:lineRule="auto"/>
              <w:rPr>
                <w:lang w:val="mk-MK"/>
              </w:rPr>
            </w:pPr>
            <w:r>
              <w:rPr>
                <w:lang w:val="mk-MK"/>
              </w:rPr>
              <w:t>Став 1</w:t>
            </w:r>
          </w:p>
          <w:p w:rsidR="00EE5B6C" w:rsidRDefault="00EE5B6C" w:rsidP="00EE5B6C">
            <w:pPr>
              <w:shd w:val="clear" w:color="auto" w:fill="FFFFFF" w:themeFill="background1"/>
              <w:spacing w:before="120" w:after="120" w:line="276" w:lineRule="auto"/>
              <w:rPr>
                <w:lang w:val="mk-MK"/>
              </w:rPr>
            </w:pPr>
            <w:r>
              <w:rPr>
                <w:lang w:val="mk-MK"/>
              </w:rPr>
              <w:t>Точка 3-б</w:t>
            </w:r>
          </w:p>
          <w:p w:rsidR="00EE5B6C" w:rsidRDefault="00EE5B6C" w:rsidP="00EE5B6C">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EE5B6C" w:rsidRDefault="00EE5B6C" w:rsidP="00745063">
            <w:pPr>
              <w:shd w:val="clear" w:color="auto" w:fill="FFFFFF" w:themeFill="background1"/>
              <w:spacing w:before="120" w:after="120" w:line="276" w:lineRule="auto"/>
              <w:rPr>
                <w:rFonts w:ascii="Calibri" w:hAnsi="Calibri" w:cs="Calibri"/>
                <w:color w:val="000000"/>
                <w:shd w:val="clear" w:color="auto" w:fill="FFFFFF"/>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EE5B6C" w:rsidRDefault="00EE5B6C" w:rsidP="00EE5B6C">
            <w:pPr>
              <w:shd w:val="clear" w:color="auto" w:fill="FFFFFF" w:themeFill="background1"/>
              <w:spacing w:before="120" w:after="120" w:line="276" w:lineRule="auto"/>
              <w:rPr>
                <w:b/>
                <w:highlight w:val="yellow"/>
                <w:lang w:val="mk-MK"/>
              </w:rPr>
            </w:pPr>
          </w:p>
        </w:tc>
      </w:tr>
      <w:tr w:rsidR="00335A73"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335A73" w:rsidRPr="00335A73" w:rsidRDefault="002270DC" w:rsidP="008E3AB9">
            <w:pPr>
              <w:shd w:val="clear" w:color="auto" w:fill="FFFFFF" w:themeFill="background1"/>
              <w:spacing w:before="120" w:after="120" w:line="276" w:lineRule="auto"/>
              <w:rPr>
                <w:lang w:val="mk-MK"/>
              </w:rPr>
            </w:pPr>
            <w:r>
              <w:rPr>
                <w:lang w:val="mk-MK"/>
              </w:rPr>
              <w:lastRenderedPageBreak/>
              <w:t xml:space="preserve">Член </w:t>
            </w:r>
            <w:r w:rsidR="00335A73">
              <w:rPr>
                <w:lang w:val="mk-MK"/>
              </w:rPr>
              <w:t>16-</w:t>
            </w:r>
            <w:r w:rsidR="00335A73">
              <w:rPr>
                <w:lang w:val="en-US"/>
              </w:rPr>
              <w:t>s</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335A73" w:rsidRPr="008078AA" w:rsidRDefault="00335A73" w:rsidP="008078AA">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 xml:space="preserve">Дали субјектот на надзор </w:t>
            </w:r>
            <w:r w:rsidR="008078AA">
              <w:rPr>
                <w:rFonts w:ascii="Calibri" w:hAnsi="Calibri" w:cs="Calibri"/>
                <w:color w:val="000000"/>
                <w:sz w:val="22"/>
                <w:szCs w:val="22"/>
                <w:shd w:val="clear" w:color="auto" w:fill="FFFFFF"/>
                <w:lang w:val="mk-MK"/>
              </w:rPr>
              <w:t xml:space="preserve">пред да го стави во промет брашното обезбедил </w:t>
            </w:r>
            <w:r w:rsidR="008078AA">
              <w:rPr>
                <w:rFonts w:ascii="Calibri" w:hAnsi="Calibri" w:cs="Calibri"/>
                <w:color w:val="000000"/>
                <w:sz w:val="22"/>
                <w:szCs w:val="22"/>
                <w:shd w:val="clear" w:color="auto" w:fill="FFFFFF"/>
              </w:rPr>
              <w:t xml:space="preserve">контрола на квалитетот </w:t>
            </w:r>
            <w:r w:rsidR="008078AA">
              <w:rPr>
                <w:rFonts w:ascii="Calibri" w:hAnsi="Calibri" w:cs="Calibri"/>
                <w:color w:val="000000"/>
                <w:sz w:val="22"/>
                <w:szCs w:val="22"/>
                <w:shd w:val="clear" w:color="auto" w:fill="FFFFFF"/>
                <w:lang w:val="mk-MK"/>
              </w:rPr>
              <w:t xml:space="preserve">од страна на </w:t>
            </w:r>
            <w:r w:rsidR="008078AA">
              <w:rPr>
                <w:rFonts w:ascii="Calibri" w:hAnsi="Calibri" w:cs="Calibri"/>
                <w:color w:val="000000"/>
                <w:sz w:val="22"/>
                <w:szCs w:val="22"/>
                <w:shd w:val="clear" w:color="auto" w:fill="FFFFFF"/>
              </w:rPr>
              <w:t>Агенцијата за храна и ветеринарство согласно со одредбите од овој закон и Законот за безбедност на храна</w:t>
            </w:r>
            <w:r w:rsidR="008078AA">
              <w:rPr>
                <w:rFonts w:ascii="Calibri" w:hAnsi="Calibri" w:cs="Calibri"/>
                <w:color w:val="000000"/>
                <w:sz w:val="22"/>
                <w:szCs w:val="22"/>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84914959"/>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089582440"/>
              </w:sdtPr>
              <w:sdtContent>
                <w:r>
                  <w:rPr>
                    <w:rFonts w:ascii="MS Gothic" w:eastAsia="MS Gothic" w:hAnsi="MS Gothic" w:hint="eastAsia"/>
                    <w:bCs/>
                    <w:lang w:val="mk-MK"/>
                  </w:rPr>
                  <w:t>☐</w:t>
                </w:r>
              </w:sdtContent>
            </w:sdt>
          </w:p>
          <w:p w:rsidR="00335A73" w:rsidRPr="009D6C4B" w:rsidRDefault="00745063" w:rsidP="00745063">
            <w:pPr>
              <w:shd w:val="clear" w:color="auto" w:fill="FFFFFF" w:themeFill="background1"/>
              <w:spacing w:before="120" w:after="120" w:line="276" w:lineRule="auto"/>
              <w:rPr>
                <w:bCs/>
                <w:lang w:val="mk-MK"/>
              </w:rPr>
            </w:pPr>
            <w:r>
              <w:rPr>
                <w:bCs/>
                <w:lang w:val="en-US"/>
              </w:rPr>
              <w:t xml:space="preserve">5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8078AA" w:rsidRDefault="008078AA" w:rsidP="008078AA">
            <w:pPr>
              <w:shd w:val="clear" w:color="auto" w:fill="FFFFFF" w:themeFill="background1"/>
              <w:spacing w:before="120" w:after="120" w:line="276" w:lineRule="auto"/>
              <w:rPr>
                <w:lang w:val="en-US"/>
              </w:rPr>
            </w:pPr>
            <w:r w:rsidRPr="00BF6A54">
              <w:rPr>
                <w:lang w:val="mk-MK"/>
              </w:rPr>
              <w:t xml:space="preserve">Член </w:t>
            </w:r>
            <w:r>
              <w:rPr>
                <w:lang w:val="en-US"/>
              </w:rPr>
              <w:t>169</w:t>
            </w:r>
          </w:p>
          <w:p w:rsidR="008078AA" w:rsidRDefault="008078AA" w:rsidP="008078AA">
            <w:pPr>
              <w:shd w:val="clear" w:color="auto" w:fill="FFFFFF" w:themeFill="background1"/>
              <w:spacing w:before="120" w:after="120" w:line="276" w:lineRule="auto"/>
              <w:rPr>
                <w:lang w:val="en-US"/>
              </w:rPr>
            </w:pPr>
            <w:r>
              <w:rPr>
                <w:lang w:val="mk-MK"/>
              </w:rPr>
              <w:t xml:space="preserve">Став </w:t>
            </w:r>
            <w:r>
              <w:rPr>
                <w:lang w:val="en-US"/>
              </w:rPr>
              <w:t>1</w:t>
            </w:r>
          </w:p>
          <w:p w:rsidR="008078AA" w:rsidRDefault="00FC223C" w:rsidP="008078AA">
            <w:pPr>
              <w:shd w:val="clear" w:color="auto" w:fill="FFFFFF" w:themeFill="background1"/>
              <w:spacing w:before="120" w:after="120" w:line="276" w:lineRule="auto"/>
              <w:rPr>
                <w:lang w:val="mk-MK"/>
              </w:rPr>
            </w:pPr>
            <w:r>
              <w:rPr>
                <w:lang w:val="mk-MK"/>
              </w:rPr>
              <w:t>Т</w:t>
            </w:r>
            <w:r w:rsidR="008078AA">
              <w:rPr>
                <w:lang w:val="mk-MK"/>
              </w:rPr>
              <w:t>очка 1-г</w:t>
            </w:r>
          </w:p>
          <w:p w:rsidR="008078AA" w:rsidRDefault="008078AA" w:rsidP="008078AA">
            <w:pPr>
              <w:shd w:val="clear" w:color="auto" w:fill="FFFFFF" w:themeFill="background1"/>
              <w:spacing w:before="120" w:after="120" w:line="276" w:lineRule="auto"/>
              <w:rPr>
                <w:lang w:val="mk-MK"/>
              </w:rPr>
            </w:pPr>
          </w:p>
          <w:p w:rsidR="00335A73" w:rsidRPr="00BF6A54" w:rsidRDefault="008078AA" w:rsidP="008078AA">
            <w:pPr>
              <w:shd w:val="clear" w:color="auto" w:fill="FFFFFF" w:themeFill="background1"/>
              <w:spacing w:before="120" w:after="120" w:line="276" w:lineRule="auto"/>
              <w:rPr>
                <w:lang w:val="mk-MK"/>
              </w:rPr>
            </w:pPr>
            <w:r>
              <w:rPr>
                <w:lang w:val="mk-MK"/>
              </w:rPr>
              <w:t>Став 2 – 5</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335A73" w:rsidRPr="00D420E2" w:rsidRDefault="00335A73" w:rsidP="00F84B66">
            <w:pPr>
              <w:shd w:val="clear" w:color="auto" w:fill="FFFFFF" w:themeFill="background1"/>
              <w:spacing w:before="120" w:after="120" w:line="276" w:lineRule="auto"/>
              <w:rPr>
                <w:rFonts w:cstheme="minorHAnsi"/>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335A73" w:rsidRDefault="00335A73" w:rsidP="00F84B66">
            <w:pPr>
              <w:shd w:val="clear" w:color="auto" w:fill="FFFFFF" w:themeFill="background1"/>
              <w:spacing w:before="120" w:after="120" w:line="276" w:lineRule="auto"/>
              <w:rPr>
                <w:b/>
                <w:highlight w:val="yellow"/>
                <w:lang w:val="mk-MK"/>
              </w:rPr>
            </w:pPr>
          </w:p>
        </w:tc>
      </w:tr>
      <w:tr w:rsidR="00707094" w:rsidRPr="00707094" w:rsidTr="00A2759B">
        <w:tc>
          <w:tcPr>
            <w:tcW w:w="5000" w:type="pct"/>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07094" w:rsidRPr="00707094" w:rsidRDefault="00707094" w:rsidP="00707094">
            <w:pPr>
              <w:pStyle w:val="Heading1"/>
              <w:spacing w:before="0"/>
              <w:jc w:val="center"/>
              <w:outlineLvl w:val="0"/>
              <w:rPr>
                <w:rFonts w:asciiTheme="minorHAnsi" w:hAnsiTheme="minorHAnsi" w:cstheme="minorHAnsi"/>
                <w:b/>
                <w:bCs/>
                <w:color w:val="000000"/>
                <w:sz w:val="22"/>
                <w:szCs w:val="22"/>
              </w:rPr>
            </w:pPr>
          </w:p>
        </w:tc>
      </w:tr>
      <w:tr w:rsidR="000B26E8"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0B26E8" w:rsidRDefault="007A11A4" w:rsidP="008E3AB9">
            <w:pPr>
              <w:shd w:val="clear" w:color="auto" w:fill="FFFFFF" w:themeFill="background1"/>
              <w:spacing w:before="120" w:after="120" w:line="276" w:lineRule="auto"/>
              <w:rPr>
                <w:lang w:val="mk-MK"/>
              </w:rPr>
            </w:pPr>
            <w:r>
              <w:rPr>
                <w:lang w:val="mk-MK"/>
              </w:rPr>
              <w:t>Член 18</w:t>
            </w:r>
          </w:p>
          <w:p w:rsidR="007A11A4" w:rsidRDefault="007A11A4" w:rsidP="008E3AB9">
            <w:pPr>
              <w:shd w:val="clear" w:color="auto" w:fill="FFFFFF" w:themeFill="background1"/>
              <w:spacing w:before="120" w:after="120" w:line="276" w:lineRule="auto"/>
              <w:rPr>
                <w:lang w:val="mk-MK"/>
              </w:rPr>
            </w:pPr>
            <w:r>
              <w:rPr>
                <w:lang w:val="mk-MK"/>
              </w:rPr>
              <w:t>Став 3</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0B26E8" w:rsidRDefault="007A11A4" w:rsidP="007A11A4">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Дали к</w:t>
            </w:r>
            <w:r>
              <w:rPr>
                <w:rFonts w:ascii="Calibri" w:hAnsi="Calibri" w:cs="Calibri"/>
                <w:color w:val="000000"/>
                <w:sz w:val="22"/>
                <w:szCs w:val="22"/>
                <w:shd w:val="clear" w:color="auto" w:fill="FFFFFF"/>
              </w:rPr>
              <w:t xml:space="preserve">абастата храна за животни која </w:t>
            </w:r>
            <w:r>
              <w:rPr>
                <w:rFonts w:ascii="Calibri" w:hAnsi="Calibri" w:cs="Calibri"/>
                <w:color w:val="000000"/>
                <w:sz w:val="22"/>
                <w:szCs w:val="22"/>
                <w:shd w:val="clear" w:color="auto" w:fill="FFFFFF"/>
                <w:lang w:val="mk-MK"/>
              </w:rPr>
              <w:t>субјектот на надзор ја</w:t>
            </w:r>
            <w:r>
              <w:rPr>
                <w:rFonts w:ascii="Calibri" w:hAnsi="Calibri" w:cs="Calibri"/>
                <w:color w:val="000000"/>
                <w:sz w:val="22"/>
                <w:szCs w:val="22"/>
                <w:shd w:val="clear" w:color="auto" w:fill="FFFFFF"/>
              </w:rPr>
              <w:t xml:space="preserve"> става во промет</w:t>
            </w:r>
            <w:r w:rsidR="001E5AE2">
              <w:rPr>
                <w:rFonts w:ascii="Calibri" w:hAnsi="Calibri" w:cs="Calibri"/>
                <w:color w:val="000000"/>
                <w:sz w:val="22"/>
                <w:szCs w:val="22"/>
                <w:shd w:val="clear" w:color="auto" w:fill="FFFFFF"/>
                <w:lang w:val="mk-MK"/>
              </w:rPr>
              <w:t xml:space="preserve">, а која опфаќа </w:t>
            </w:r>
            <w:r w:rsidR="001E5AE2">
              <w:rPr>
                <w:rFonts w:ascii="Calibri" w:hAnsi="Calibri" w:cs="Calibri"/>
                <w:color w:val="000000"/>
                <w:sz w:val="22"/>
                <w:szCs w:val="22"/>
                <w:shd w:val="clear" w:color="auto" w:fill="FFFFFF"/>
              </w:rPr>
              <w:t>сено, слама, плева, лисник, лушпи, пченкарна шума, споредни производи од дехидрирана кабаста храна и мешавина од истите</w:t>
            </w:r>
            <w:r>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lang w:val="mk-MK"/>
              </w:rPr>
              <w:t>ги</w:t>
            </w:r>
            <w:r>
              <w:rPr>
                <w:rFonts w:ascii="Calibri" w:hAnsi="Calibri" w:cs="Calibri"/>
                <w:color w:val="000000"/>
                <w:sz w:val="22"/>
                <w:szCs w:val="22"/>
                <w:shd w:val="clear" w:color="auto" w:fill="FFFFFF"/>
              </w:rPr>
              <w:t xml:space="preserve"> исполнува стандарди</w:t>
            </w:r>
            <w:r>
              <w:rPr>
                <w:rFonts w:ascii="Calibri" w:hAnsi="Calibri" w:cs="Calibri"/>
                <w:color w:val="000000"/>
                <w:sz w:val="22"/>
                <w:szCs w:val="22"/>
                <w:shd w:val="clear" w:color="auto" w:fill="FFFFFF"/>
                <w:lang w:val="mk-MK"/>
              </w:rPr>
              <w:t>те</w:t>
            </w:r>
            <w:r>
              <w:rPr>
                <w:rFonts w:ascii="Calibri" w:hAnsi="Calibri" w:cs="Calibri"/>
                <w:color w:val="000000"/>
                <w:sz w:val="22"/>
                <w:szCs w:val="22"/>
                <w:shd w:val="clear" w:color="auto" w:fill="FFFFFF"/>
              </w:rPr>
              <w:t xml:space="preserve"> за квалитет по однос на содржина на влага и содржина на сурови протеини во сува материја пропишани </w:t>
            </w:r>
            <w:r>
              <w:rPr>
                <w:rFonts w:ascii="Calibri" w:hAnsi="Calibri" w:cs="Calibri"/>
                <w:color w:val="000000"/>
                <w:sz w:val="22"/>
                <w:szCs w:val="22"/>
                <w:shd w:val="clear" w:color="auto" w:fill="FFFFFF"/>
                <w:lang w:val="mk-MK"/>
              </w:rPr>
              <w:t xml:space="preserve">со </w:t>
            </w:r>
            <w:r w:rsidR="00F0748D">
              <w:rPr>
                <w:rFonts w:ascii="Calibri" w:hAnsi="Calibri" w:cs="Calibri"/>
                <w:color w:val="000000"/>
                <w:sz w:val="22"/>
                <w:szCs w:val="22"/>
                <w:shd w:val="clear" w:color="auto" w:fill="FFFFFF"/>
                <w:lang w:val="mk-MK"/>
              </w:rPr>
              <w:t>Правилникот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75355974"/>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099943657"/>
              </w:sdtPr>
              <w:sdtContent>
                <w:r>
                  <w:rPr>
                    <w:rFonts w:ascii="MS Gothic" w:eastAsia="MS Gothic" w:hAnsi="MS Gothic" w:hint="eastAsia"/>
                    <w:bCs/>
                    <w:lang w:val="mk-MK"/>
                  </w:rPr>
                  <w:t>☐</w:t>
                </w:r>
              </w:sdtContent>
            </w:sdt>
          </w:p>
          <w:p w:rsidR="000B26E8"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C370A2" w:rsidRDefault="00C370A2" w:rsidP="00C370A2">
            <w:pPr>
              <w:shd w:val="clear" w:color="auto" w:fill="FFFFFF" w:themeFill="background1"/>
              <w:spacing w:before="120" w:after="120" w:line="276" w:lineRule="auto"/>
              <w:rPr>
                <w:lang w:val="mk-MK"/>
              </w:rPr>
            </w:pPr>
            <w:r>
              <w:rPr>
                <w:lang w:val="mk-MK"/>
              </w:rPr>
              <w:t>Член 170</w:t>
            </w:r>
          </w:p>
          <w:p w:rsidR="00C370A2" w:rsidRDefault="00C370A2" w:rsidP="00C370A2">
            <w:pPr>
              <w:shd w:val="clear" w:color="auto" w:fill="FFFFFF" w:themeFill="background1"/>
              <w:spacing w:before="120" w:after="120" w:line="276" w:lineRule="auto"/>
              <w:rPr>
                <w:lang w:val="mk-MK"/>
              </w:rPr>
            </w:pPr>
            <w:r>
              <w:rPr>
                <w:lang w:val="mk-MK"/>
              </w:rPr>
              <w:t>Став 1</w:t>
            </w:r>
          </w:p>
          <w:p w:rsidR="00C370A2" w:rsidRDefault="00C370A2" w:rsidP="00C370A2">
            <w:pPr>
              <w:shd w:val="clear" w:color="auto" w:fill="FFFFFF" w:themeFill="background1"/>
              <w:spacing w:before="120" w:after="120" w:line="276" w:lineRule="auto"/>
              <w:rPr>
                <w:lang w:val="mk-MK"/>
              </w:rPr>
            </w:pPr>
            <w:r>
              <w:rPr>
                <w:lang w:val="mk-MK"/>
              </w:rPr>
              <w:t>Точка 5</w:t>
            </w:r>
          </w:p>
          <w:p w:rsidR="000B26E8" w:rsidRDefault="00C370A2" w:rsidP="00C370A2">
            <w:pPr>
              <w:shd w:val="clear" w:color="auto" w:fill="FFFFFF" w:themeFill="background1"/>
              <w:spacing w:before="120" w:after="120" w:line="276" w:lineRule="auto"/>
              <w:rPr>
                <w:lang w:val="mk-MK"/>
              </w:rPr>
            </w:pPr>
            <w:r>
              <w:rPr>
                <w:lang w:val="mk-MK"/>
              </w:rPr>
              <w:t xml:space="preserve">Став 2 </w:t>
            </w:r>
            <w:r w:rsidR="006821C9">
              <w:rPr>
                <w:lang w:val="mk-MK"/>
              </w:rPr>
              <w:t>–</w:t>
            </w:r>
            <w:r>
              <w:rPr>
                <w:lang w:val="mk-MK"/>
              </w:rPr>
              <w:t xml:space="preserve"> 3</w:t>
            </w:r>
          </w:p>
          <w:p w:rsidR="006821C9" w:rsidRDefault="006821C9" w:rsidP="00C370A2">
            <w:pPr>
              <w:shd w:val="clear" w:color="auto" w:fill="FFFFFF" w:themeFill="background1"/>
              <w:spacing w:before="120" w:after="120" w:line="276" w:lineRule="auto"/>
              <w:rPr>
                <w:lang w:val="mk-MK"/>
              </w:rPr>
            </w:pPr>
          </w:p>
          <w:p w:rsidR="006821C9" w:rsidRDefault="006821C9" w:rsidP="00C370A2">
            <w:pPr>
              <w:shd w:val="clear" w:color="auto" w:fill="FFFFFF" w:themeFill="background1"/>
              <w:spacing w:before="120" w:after="120" w:line="276" w:lineRule="auto"/>
              <w:rPr>
                <w:lang w:val="mk-MK"/>
              </w:rPr>
            </w:pPr>
            <w:r>
              <w:rPr>
                <w:lang w:val="mk-MK"/>
              </w:rPr>
              <w:t>Член 173</w:t>
            </w:r>
          </w:p>
          <w:p w:rsidR="006821C9" w:rsidRDefault="006821C9" w:rsidP="00C370A2">
            <w:pPr>
              <w:shd w:val="clear" w:color="auto" w:fill="FFFFFF" w:themeFill="background1"/>
              <w:spacing w:before="120" w:after="120" w:line="276" w:lineRule="auto"/>
              <w:rPr>
                <w:lang w:val="mk-MK"/>
              </w:rPr>
            </w:pPr>
            <w:r>
              <w:rPr>
                <w:lang w:val="mk-MK"/>
              </w:rPr>
              <w:t>Став 1</w:t>
            </w:r>
          </w:p>
          <w:p w:rsidR="006821C9" w:rsidRDefault="006821C9" w:rsidP="00C370A2">
            <w:pPr>
              <w:shd w:val="clear" w:color="auto" w:fill="FFFFFF" w:themeFill="background1"/>
              <w:spacing w:before="120" w:after="120" w:line="276" w:lineRule="auto"/>
              <w:rPr>
                <w:lang w:val="mk-MK"/>
              </w:rPr>
            </w:pPr>
            <w:r>
              <w:rPr>
                <w:lang w:val="mk-MK"/>
              </w:rPr>
              <w:t>Точка 3</w:t>
            </w:r>
          </w:p>
          <w:p w:rsidR="006821C9" w:rsidRPr="00BF6A54" w:rsidRDefault="006821C9" w:rsidP="00C370A2">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0B26E8" w:rsidRPr="00BF6A54" w:rsidRDefault="000B26E8" w:rsidP="006821C9">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0B26E8"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r>
      <w:tr w:rsidR="007A11A4"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7A11A4" w:rsidP="008E3AB9">
            <w:pPr>
              <w:shd w:val="clear" w:color="auto" w:fill="FFFFFF" w:themeFill="background1"/>
              <w:spacing w:before="120" w:after="120" w:line="276" w:lineRule="auto"/>
              <w:rPr>
                <w:lang w:val="mk-MK"/>
              </w:rPr>
            </w:pPr>
            <w:r>
              <w:rPr>
                <w:lang w:val="mk-MK"/>
              </w:rPr>
              <w:t>Член 19</w:t>
            </w:r>
          </w:p>
          <w:p w:rsidR="007A11A4" w:rsidRDefault="007A11A4" w:rsidP="008E3AB9">
            <w:pPr>
              <w:shd w:val="clear" w:color="auto" w:fill="FFFFFF" w:themeFill="background1"/>
              <w:spacing w:before="120" w:after="120" w:line="276" w:lineRule="auto"/>
              <w:rPr>
                <w:lang w:val="mk-MK"/>
              </w:rPr>
            </w:pPr>
            <w:r>
              <w:rPr>
                <w:lang w:val="mk-MK"/>
              </w:rPr>
              <w:t>Став 3</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Pr="007A11A4" w:rsidRDefault="007A11A4" w:rsidP="007A11A4">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rPr>
              <w:t> </w:t>
            </w:r>
            <w:r>
              <w:rPr>
                <w:rFonts w:ascii="Calibri" w:hAnsi="Calibri" w:cs="Calibri"/>
                <w:color w:val="000000"/>
                <w:sz w:val="22"/>
                <w:szCs w:val="22"/>
                <w:shd w:val="clear" w:color="auto" w:fill="FFFFFF"/>
                <w:lang w:val="mk-MK"/>
              </w:rPr>
              <w:t>Дали з</w:t>
            </w:r>
            <w:r>
              <w:rPr>
                <w:rFonts w:ascii="Calibri" w:hAnsi="Calibri" w:cs="Calibri"/>
                <w:color w:val="000000"/>
                <w:sz w:val="22"/>
                <w:szCs w:val="22"/>
                <w:shd w:val="clear" w:color="auto" w:fill="FFFFFF"/>
              </w:rPr>
              <w:t xml:space="preserve">рнестата храна за животни која </w:t>
            </w:r>
            <w:r>
              <w:rPr>
                <w:rFonts w:ascii="Calibri" w:hAnsi="Calibri" w:cs="Calibri"/>
                <w:color w:val="000000"/>
                <w:sz w:val="22"/>
                <w:szCs w:val="22"/>
                <w:shd w:val="clear" w:color="auto" w:fill="FFFFFF"/>
                <w:lang w:val="mk-MK"/>
              </w:rPr>
              <w:t>субјектот на надзор ја</w:t>
            </w:r>
            <w:r>
              <w:rPr>
                <w:rFonts w:ascii="Calibri" w:hAnsi="Calibri" w:cs="Calibri"/>
                <w:color w:val="000000"/>
                <w:sz w:val="22"/>
                <w:szCs w:val="22"/>
                <w:shd w:val="clear" w:color="auto" w:fill="FFFFFF"/>
              </w:rPr>
              <w:t xml:space="preserve"> става во промет</w:t>
            </w:r>
            <w:r w:rsidR="001E5AE2">
              <w:rPr>
                <w:rFonts w:ascii="Calibri" w:hAnsi="Calibri" w:cs="Calibri"/>
                <w:color w:val="000000"/>
                <w:sz w:val="22"/>
                <w:szCs w:val="22"/>
                <w:shd w:val="clear" w:color="auto" w:fill="FFFFFF"/>
                <w:lang w:val="mk-MK"/>
              </w:rPr>
              <w:t xml:space="preserve">, а која опфаќа </w:t>
            </w:r>
            <w:r w:rsidR="001E5AE2">
              <w:rPr>
                <w:rFonts w:ascii="Calibri" w:hAnsi="Calibri" w:cs="Calibri"/>
                <w:color w:val="000000"/>
                <w:sz w:val="22"/>
                <w:szCs w:val="22"/>
                <w:shd w:val="clear" w:color="auto" w:fill="FFFFFF"/>
              </w:rPr>
              <w:t> житни зрна, легуминозни зрна и зрна од маслодајни култури</w:t>
            </w:r>
            <w:r>
              <w:rPr>
                <w:rFonts w:ascii="Calibri" w:hAnsi="Calibri" w:cs="Calibri"/>
                <w:color w:val="000000"/>
                <w:sz w:val="22"/>
                <w:szCs w:val="22"/>
                <w:shd w:val="clear" w:color="auto" w:fill="FFFFFF"/>
              </w:rPr>
              <w:t xml:space="preserve"> ги исполнува стандарди</w:t>
            </w:r>
            <w:r>
              <w:rPr>
                <w:rFonts w:ascii="Calibri" w:hAnsi="Calibri" w:cs="Calibri"/>
                <w:color w:val="000000"/>
                <w:sz w:val="22"/>
                <w:szCs w:val="22"/>
                <w:shd w:val="clear" w:color="auto" w:fill="FFFFFF"/>
                <w:lang w:val="mk-MK"/>
              </w:rPr>
              <w:t>те</w:t>
            </w:r>
            <w:r>
              <w:rPr>
                <w:rFonts w:ascii="Calibri" w:hAnsi="Calibri" w:cs="Calibri"/>
                <w:color w:val="000000"/>
                <w:sz w:val="22"/>
                <w:szCs w:val="22"/>
                <w:shd w:val="clear" w:color="auto" w:fill="FFFFFF"/>
              </w:rPr>
              <w:t xml:space="preserve"> за квалитет по однос на содржина на влага, хектолитарска маса и скроб пропишани </w:t>
            </w:r>
            <w:r>
              <w:rPr>
                <w:rFonts w:ascii="Calibri" w:hAnsi="Calibri" w:cs="Calibri"/>
                <w:color w:val="000000"/>
                <w:sz w:val="22"/>
                <w:szCs w:val="22"/>
                <w:shd w:val="clear" w:color="auto" w:fill="FFFFFF"/>
                <w:lang w:val="mk-MK"/>
              </w:rPr>
              <w:t xml:space="preserve">со </w:t>
            </w:r>
            <w:r w:rsidR="00F0748D">
              <w:rPr>
                <w:rFonts w:ascii="Calibri" w:hAnsi="Calibri" w:cs="Calibri"/>
                <w:color w:val="000000"/>
                <w:sz w:val="22"/>
                <w:szCs w:val="22"/>
                <w:shd w:val="clear" w:color="auto" w:fill="FFFFFF"/>
                <w:lang w:val="mk-MK"/>
              </w:rPr>
              <w:t xml:space="preserve">Правилникот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w:t>
            </w:r>
            <w:r w:rsidR="00F0748D">
              <w:rPr>
                <w:rFonts w:ascii="Calibri" w:hAnsi="Calibri" w:cs="Calibri"/>
                <w:color w:val="000000"/>
                <w:sz w:val="22"/>
                <w:szCs w:val="22"/>
                <w:shd w:val="clear" w:color="auto" w:fill="FFFFFF"/>
                <w:lang w:val="mk-MK"/>
              </w:rPr>
              <w:lastRenderedPageBreak/>
              <w:t>означување, транспорт и складирање?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167362128"/>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141957592"/>
              </w:sdtPr>
              <w:sdtContent>
                <w:r>
                  <w:rPr>
                    <w:rFonts w:ascii="MS Gothic" w:eastAsia="MS Gothic" w:hAnsi="MS Gothic" w:hint="eastAsia"/>
                    <w:bCs/>
                    <w:lang w:val="mk-MK"/>
                  </w:rPr>
                  <w:t>☐</w:t>
                </w:r>
              </w:sdtContent>
            </w:sdt>
          </w:p>
          <w:p w:rsidR="007A11A4"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6821C9" w:rsidRDefault="006821C9" w:rsidP="006821C9">
            <w:pPr>
              <w:shd w:val="clear" w:color="auto" w:fill="FFFFFF" w:themeFill="background1"/>
              <w:spacing w:before="120" w:after="120" w:line="276" w:lineRule="auto"/>
              <w:rPr>
                <w:lang w:val="mk-MK"/>
              </w:rPr>
            </w:pPr>
            <w:r>
              <w:rPr>
                <w:lang w:val="mk-MK"/>
              </w:rPr>
              <w:t>Член 170</w:t>
            </w:r>
          </w:p>
          <w:p w:rsidR="006821C9" w:rsidRDefault="006821C9" w:rsidP="006821C9">
            <w:pPr>
              <w:shd w:val="clear" w:color="auto" w:fill="FFFFFF" w:themeFill="background1"/>
              <w:spacing w:before="120" w:after="120" w:line="276" w:lineRule="auto"/>
              <w:rPr>
                <w:lang w:val="mk-MK"/>
              </w:rPr>
            </w:pPr>
            <w:r>
              <w:rPr>
                <w:lang w:val="mk-MK"/>
              </w:rPr>
              <w:t>Став 1</w:t>
            </w:r>
          </w:p>
          <w:p w:rsidR="006821C9" w:rsidRDefault="006821C9" w:rsidP="006821C9">
            <w:pPr>
              <w:shd w:val="clear" w:color="auto" w:fill="FFFFFF" w:themeFill="background1"/>
              <w:spacing w:before="120" w:after="120" w:line="276" w:lineRule="auto"/>
              <w:rPr>
                <w:lang w:val="mk-MK"/>
              </w:rPr>
            </w:pPr>
            <w:r>
              <w:rPr>
                <w:lang w:val="mk-MK"/>
              </w:rPr>
              <w:t>Точка 5</w:t>
            </w:r>
          </w:p>
          <w:p w:rsidR="006821C9" w:rsidRDefault="006821C9" w:rsidP="006821C9">
            <w:pPr>
              <w:shd w:val="clear" w:color="auto" w:fill="FFFFFF" w:themeFill="background1"/>
              <w:spacing w:before="120" w:after="120" w:line="276" w:lineRule="auto"/>
              <w:rPr>
                <w:lang w:val="mk-MK"/>
              </w:rPr>
            </w:pPr>
            <w:r>
              <w:rPr>
                <w:lang w:val="mk-MK"/>
              </w:rPr>
              <w:t>Став 2 – 3</w:t>
            </w:r>
          </w:p>
          <w:p w:rsidR="006821C9" w:rsidRDefault="006821C9" w:rsidP="006821C9">
            <w:pPr>
              <w:shd w:val="clear" w:color="auto" w:fill="FFFFFF" w:themeFill="background1"/>
              <w:spacing w:before="120" w:after="120" w:line="276" w:lineRule="auto"/>
              <w:rPr>
                <w:lang w:val="mk-MK"/>
              </w:rPr>
            </w:pPr>
          </w:p>
          <w:p w:rsidR="006821C9" w:rsidRDefault="006821C9" w:rsidP="006821C9">
            <w:pPr>
              <w:shd w:val="clear" w:color="auto" w:fill="FFFFFF" w:themeFill="background1"/>
              <w:spacing w:before="120" w:after="120" w:line="276" w:lineRule="auto"/>
              <w:rPr>
                <w:lang w:val="mk-MK"/>
              </w:rPr>
            </w:pPr>
            <w:r>
              <w:rPr>
                <w:lang w:val="mk-MK"/>
              </w:rPr>
              <w:lastRenderedPageBreak/>
              <w:t>Член 173</w:t>
            </w:r>
          </w:p>
          <w:p w:rsidR="006821C9" w:rsidRDefault="006821C9" w:rsidP="006821C9">
            <w:pPr>
              <w:shd w:val="clear" w:color="auto" w:fill="FFFFFF" w:themeFill="background1"/>
              <w:spacing w:before="120" w:after="120" w:line="276" w:lineRule="auto"/>
              <w:rPr>
                <w:lang w:val="mk-MK"/>
              </w:rPr>
            </w:pPr>
            <w:r>
              <w:rPr>
                <w:lang w:val="mk-MK"/>
              </w:rPr>
              <w:t>Став 1</w:t>
            </w:r>
          </w:p>
          <w:p w:rsidR="006821C9" w:rsidRDefault="006821C9" w:rsidP="006821C9">
            <w:pPr>
              <w:shd w:val="clear" w:color="auto" w:fill="FFFFFF" w:themeFill="background1"/>
              <w:spacing w:before="120" w:after="120" w:line="276" w:lineRule="auto"/>
              <w:rPr>
                <w:lang w:val="mk-MK"/>
              </w:rPr>
            </w:pPr>
            <w:r>
              <w:rPr>
                <w:lang w:val="mk-MK"/>
              </w:rPr>
              <w:t>Точка 3</w:t>
            </w:r>
          </w:p>
          <w:p w:rsidR="007A11A4" w:rsidRPr="00BF6A54" w:rsidRDefault="006821C9" w:rsidP="006821C9">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Pr="00BF6A54" w:rsidRDefault="007A11A4" w:rsidP="006821C9">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 xml:space="preserve">Правилник за видовите храна за животни која се става во промет, стандардите за квалитет, дозволените количини на додатоци во храната за животни, </w:t>
            </w:r>
            <w:r>
              <w:rPr>
                <w:rFonts w:ascii="Calibri" w:hAnsi="Calibri" w:cs="Calibri"/>
                <w:color w:val="000000"/>
                <w:shd w:val="clear" w:color="auto" w:fill="FFFFFF"/>
                <w:lang w:val="mk-MK"/>
              </w:rPr>
              <w:lastRenderedPageBreak/>
              <w:t>начинот на пакување, означување, транспорт и складирање</w:t>
            </w:r>
          </w:p>
        </w:tc>
      </w:tr>
      <w:tr w:rsidR="007A11A4"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7A11A4" w:rsidP="008E3AB9">
            <w:pPr>
              <w:shd w:val="clear" w:color="auto" w:fill="FFFFFF" w:themeFill="background1"/>
              <w:spacing w:before="120" w:after="120" w:line="276" w:lineRule="auto"/>
              <w:rPr>
                <w:lang w:val="mk-MK"/>
              </w:rPr>
            </w:pPr>
            <w:r>
              <w:rPr>
                <w:lang w:val="mk-MK"/>
              </w:rPr>
              <w:lastRenderedPageBreak/>
              <w:t>Член 20</w:t>
            </w:r>
          </w:p>
          <w:p w:rsidR="007A11A4" w:rsidRDefault="007A11A4" w:rsidP="008E3AB9">
            <w:pPr>
              <w:shd w:val="clear" w:color="auto" w:fill="FFFFFF" w:themeFill="background1"/>
              <w:spacing w:before="120" w:after="120" w:line="276" w:lineRule="auto"/>
              <w:rPr>
                <w:lang w:val="mk-MK"/>
              </w:rPr>
            </w:pPr>
            <w:r>
              <w:rPr>
                <w:lang w:val="mk-MK"/>
              </w:rPr>
              <w:t>Став 3</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Pr="001E5AE2" w:rsidRDefault="007A11A4" w:rsidP="00F0748D">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Дали х</w:t>
            </w:r>
            <w:r>
              <w:rPr>
                <w:rFonts w:ascii="Calibri" w:hAnsi="Calibri" w:cs="Calibri"/>
                <w:color w:val="000000"/>
                <w:sz w:val="22"/>
                <w:szCs w:val="22"/>
                <w:shd w:val="clear" w:color="auto" w:fill="FFFFFF"/>
              </w:rPr>
              <w:t xml:space="preserve">раната за животни </w:t>
            </w:r>
            <w:r w:rsidR="001E5AE2">
              <w:rPr>
                <w:rFonts w:ascii="Calibri" w:hAnsi="Calibri" w:cs="Calibri"/>
                <w:color w:val="000000"/>
                <w:sz w:val="22"/>
                <w:szCs w:val="22"/>
                <w:shd w:val="clear" w:color="auto" w:fill="FFFFFF"/>
                <w:lang w:val="mk-MK"/>
              </w:rPr>
              <w:t>од прехранбената индустрија која субјектот на надзор ја</w:t>
            </w:r>
            <w:r w:rsidR="001E5AE2">
              <w:rPr>
                <w:rFonts w:ascii="Calibri" w:hAnsi="Calibri" w:cs="Calibri"/>
                <w:color w:val="000000"/>
                <w:sz w:val="22"/>
                <w:szCs w:val="22"/>
                <w:shd w:val="clear" w:color="auto" w:fill="FFFFFF"/>
              </w:rPr>
              <w:t xml:space="preserve"> става во промет</w:t>
            </w:r>
            <w:r w:rsidR="001E5AE2">
              <w:rPr>
                <w:rFonts w:ascii="Calibri" w:hAnsi="Calibri" w:cs="Calibri"/>
                <w:color w:val="000000"/>
                <w:sz w:val="22"/>
                <w:szCs w:val="22"/>
                <w:shd w:val="clear" w:color="auto" w:fill="FFFFFF"/>
                <w:lang w:val="mk-MK"/>
              </w:rPr>
              <w:t xml:space="preserve">, а која опфаќа </w:t>
            </w:r>
            <w:r w:rsidR="001E5AE2">
              <w:rPr>
                <w:rFonts w:ascii="Calibri" w:hAnsi="Calibri" w:cs="Calibri"/>
                <w:color w:val="000000"/>
                <w:sz w:val="22"/>
                <w:szCs w:val="22"/>
                <w:shd w:val="clear" w:color="auto" w:fill="FFFFFF"/>
              </w:rPr>
              <w:t xml:space="preserve">производи и споредни производи од мелничарството, индустријата за скроб, индустријата на алкохоли и вриења, индустријата на шеќер и индустријата за масло </w:t>
            </w:r>
            <w:r>
              <w:rPr>
                <w:rFonts w:ascii="Calibri" w:hAnsi="Calibri" w:cs="Calibri"/>
                <w:color w:val="000000"/>
                <w:sz w:val="22"/>
                <w:szCs w:val="22"/>
                <w:shd w:val="clear" w:color="auto" w:fill="FFFFFF"/>
              </w:rPr>
              <w:t>ги исполнува стандардите за квалитет пропишани </w:t>
            </w:r>
            <w:r w:rsidR="001E5AE2">
              <w:rPr>
                <w:rFonts w:ascii="Calibri" w:hAnsi="Calibri" w:cs="Calibri"/>
                <w:color w:val="000000"/>
                <w:sz w:val="22"/>
                <w:szCs w:val="22"/>
                <w:shd w:val="clear" w:color="auto" w:fill="FFFFFF"/>
                <w:lang w:val="mk-MK"/>
              </w:rPr>
              <w:t xml:space="preserve">со </w:t>
            </w:r>
            <w:r w:rsidR="00F0748D">
              <w:rPr>
                <w:rFonts w:ascii="Calibri" w:hAnsi="Calibri" w:cs="Calibri"/>
                <w:color w:val="000000"/>
                <w:sz w:val="22"/>
                <w:szCs w:val="22"/>
                <w:shd w:val="clear" w:color="auto" w:fill="FFFFFF"/>
                <w:lang w:val="mk-MK"/>
              </w:rPr>
              <w:t>Правилникот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650793166"/>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704859099"/>
              </w:sdtPr>
              <w:sdtContent>
                <w:r>
                  <w:rPr>
                    <w:rFonts w:ascii="MS Gothic" w:eastAsia="MS Gothic" w:hAnsi="MS Gothic" w:hint="eastAsia"/>
                    <w:bCs/>
                    <w:lang w:val="mk-MK"/>
                  </w:rPr>
                  <w:t>☐</w:t>
                </w:r>
              </w:sdtContent>
            </w:sdt>
          </w:p>
          <w:p w:rsidR="007A11A4"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6821C9" w:rsidRDefault="006821C9" w:rsidP="006821C9">
            <w:pPr>
              <w:shd w:val="clear" w:color="auto" w:fill="FFFFFF" w:themeFill="background1"/>
              <w:spacing w:before="120" w:after="120" w:line="276" w:lineRule="auto"/>
              <w:rPr>
                <w:lang w:val="mk-MK"/>
              </w:rPr>
            </w:pPr>
            <w:r>
              <w:rPr>
                <w:lang w:val="mk-MK"/>
              </w:rPr>
              <w:t>Член 170</w:t>
            </w:r>
          </w:p>
          <w:p w:rsidR="006821C9" w:rsidRDefault="006821C9" w:rsidP="006821C9">
            <w:pPr>
              <w:shd w:val="clear" w:color="auto" w:fill="FFFFFF" w:themeFill="background1"/>
              <w:spacing w:before="120" w:after="120" w:line="276" w:lineRule="auto"/>
              <w:rPr>
                <w:lang w:val="mk-MK"/>
              </w:rPr>
            </w:pPr>
            <w:r>
              <w:rPr>
                <w:lang w:val="mk-MK"/>
              </w:rPr>
              <w:t>Став 1</w:t>
            </w:r>
          </w:p>
          <w:p w:rsidR="006821C9" w:rsidRDefault="006821C9" w:rsidP="006821C9">
            <w:pPr>
              <w:shd w:val="clear" w:color="auto" w:fill="FFFFFF" w:themeFill="background1"/>
              <w:spacing w:before="120" w:after="120" w:line="276" w:lineRule="auto"/>
              <w:rPr>
                <w:lang w:val="mk-MK"/>
              </w:rPr>
            </w:pPr>
            <w:r>
              <w:rPr>
                <w:lang w:val="mk-MK"/>
              </w:rPr>
              <w:t>Точка 5</w:t>
            </w:r>
          </w:p>
          <w:p w:rsidR="006821C9" w:rsidRDefault="006821C9" w:rsidP="006821C9">
            <w:pPr>
              <w:shd w:val="clear" w:color="auto" w:fill="FFFFFF" w:themeFill="background1"/>
              <w:spacing w:before="120" w:after="120" w:line="276" w:lineRule="auto"/>
              <w:rPr>
                <w:lang w:val="mk-MK"/>
              </w:rPr>
            </w:pPr>
            <w:r>
              <w:rPr>
                <w:lang w:val="mk-MK"/>
              </w:rPr>
              <w:t>Став 2 – 3</w:t>
            </w:r>
          </w:p>
          <w:p w:rsidR="006821C9" w:rsidRDefault="006821C9" w:rsidP="006821C9">
            <w:pPr>
              <w:shd w:val="clear" w:color="auto" w:fill="FFFFFF" w:themeFill="background1"/>
              <w:spacing w:before="120" w:after="120" w:line="276" w:lineRule="auto"/>
              <w:rPr>
                <w:lang w:val="mk-MK"/>
              </w:rPr>
            </w:pPr>
          </w:p>
          <w:p w:rsidR="006821C9" w:rsidRDefault="006821C9" w:rsidP="006821C9">
            <w:pPr>
              <w:shd w:val="clear" w:color="auto" w:fill="FFFFFF" w:themeFill="background1"/>
              <w:spacing w:before="120" w:after="120" w:line="276" w:lineRule="auto"/>
              <w:rPr>
                <w:lang w:val="mk-MK"/>
              </w:rPr>
            </w:pPr>
            <w:r>
              <w:rPr>
                <w:lang w:val="mk-MK"/>
              </w:rPr>
              <w:t>Член 173</w:t>
            </w:r>
          </w:p>
          <w:p w:rsidR="006821C9" w:rsidRDefault="006821C9" w:rsidP="006821C9">
            <w:pPr>
              <w:shd w:val="clear" w:color="auto" w:fill="FFFFFF" w:themeFill="background1"/>
              <w:spacing w:before="120" w:after="120" w:line="276" w:lineRule="auto"/>
              <w:rPr>
                <w:lang w:val="mk-MK"/>
              </w:rPr>
            </w:pPr>
            <w:r>
              <w:rPr>
                <w:lang w:val="mk-MK"/>
              </w:rPr>
              <w:t>Став 1</w:t>
            </w:r>
          </w:p>
          <w:p w:rsidR="006821C9" w:rsidRDefault="006821C9" w:rsidP="006821C9">
            <w:pPr>
              <w:shd w:val="clear" w:color="auto" w:fill="FFFFFF" w:themeFill="background1"/>
              <w:spacing w:before="120" w:after="120" w:line="276" w:lineRule="auto"/>
              <w:rPr>
                <w:lang w:val="mk-MK"/>
              </w:rPr>
            </w:pPr>
            <w:r>
              <w:rPr>
                <w:lang w:val="mk-MK"/>
              </w:rPr>
              <w:t>Точка 3</w:t>
            </w:r>
          </w:p>
          <w:p w:rsidR="007A11A4" w:rsidRPr="00BF6A54" w:rsidRDefault="006821C9" w:rsidP="006821C9">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Pr="00BF6A54" w:rsidRDefault="007A11A4" w:rsidP="006821C9">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r>
      <w:tr w:rsidR="007A11A4"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7A11A4" w:rsidP="008E3AB9">
            <w:pPr>
              <w:shd w:val="clear" w:color="auto" w:fill="FFFFFF" w:themeFill="background1"/>
              <w:spacing w:before="120" w:after="120" w:line="276" w:lineRule="auto"/>
              <w:rPr>
                <w:lang w:val="mk-MK"/>
              </w:rPr>
            </w:pPr>
            <w:r>
              <w:rPr>
                <w:lang w:val="mk-MK"/>
              </w:rPr>
              <w:t>Член 21</w:t>
            </w:r>
          </w:p>
          <w:p w:rsidR="007A11A4" w:rsidRDefault="007A11A4" w:rsidP="008E3AB9">
            <w:pPr>
              <w:shd w:val="clear" w:color="auto" w:fill="FFFFFF" w:themeFill="background1"/>
              <w:spacing w:before="120" w:after="120" w:line="276" w:lineRule="auto"/>
              <w:rPr>
                <w:lang w:val="mk-MK"/>
              </w:rPr>
            </w:pPr>
            <w:r>
              <w:rPr>
                <w:lang w:val="mk-MK"/>
              </w:rPr>
              <w:t>Став 3</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1E5AE2" w:rsidP="00F0748D">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Дали х</w:t>
            </w:r>
            <w:r>
              <w:rPr>
                <w:rFonts w:ascii="Calibri" w:hAnsi="Calibri" w:cs="Calibri"/>
                <w:color w:val="000000"/>
                <w:sz w:val="22"/>
                <w:szCs w:val="22"/>
                <w:shd w:val="clear" w:color="auto" w:fill="FFFFFF"/>
              </w:rPr>
              <w:t xml:space="preserve">раната за животни </w:t>
            </w:r>
            <w:r>
              <w:rPr>
                <w:rFonts w:ascii="Calibri" w:hAnsi="Calibri" w:cs="Calibri"/>
                <w:color w:val="000000"/>
                <w:sz w:val="22"/>
                <w:szCs w:val="22"/>
                <w:shd w:val="clear" w:color="auto" w:fill="FFFFFF"/>
                <w:lang w:val="mk-MK"/>
              </w:rPr>
              <w:t>од животинско потекло која субјектот на надзор ја</w:t>
            </w:r>
            <w:r>
              <w:rPr>
                <w:rFonts w:ascii="Calibri" w:hAnsi="Calibri" w:cs="Calibri"/>
                <w:color w:val="000000"/>
                <w:sz w:val="22"/>
                <w:szCs w:val="22"/>
                <w:shd w:val="clear" w:color="auto" w:fill="FFFFFF"/>
              </w:rPr>
              <w:t xml:space="preserve"> става во промет</w:t>
            </w:r>
            <w:r>
              <w:rPr>
                <w:rFonts w:ascii="Calibri" w:hAnsi="Calibri" w:cs="Calibri"/>
                <w:color w:val="000000"/>
                <w:sz w:val="22"/>
                <w:szCs w:val="22"/>
                <w:shd w:val="clear" w:color="auto" w:fill="FFFFFF"/>
                <w:lang w:val="mk-MK"/>
              </w:rPr>
              <w:t>, а која ги опфаќ</w:t>
            </w:r>
            <w:r>
              <w:rPr>
                <w:rFonts w:ascii="Calibri" w:hAnsi="Calibri" w:cs="Calibri"/>
                <w:color w:val="000000"/>
                <w:sz w:val="22"/>
                <w:szCs w:val="22"/>
                <w:shd w:val="clear" w:color="auto" w:fill="FFFFFF"/>
              </w:rPr>
              <w:t>а производите кои се добиени од животни или преработка на суровини од животинско потекло ги исполнува стандардите за квалитет пропишани </w:t>
            </w:r>
            <w:r>
              <w:rPr>
                <w:rFonts w:ascii="Calibri" w:hAnsi="Calibri" w:cs="Calibri"/>
                <w:color w:val="000000"/>
                <w:sz w:val="22"/>
                <w:szCs w:val="22"/>
                <w:shd w:val="clear" w:color="auto" w:fill="FFFFFF"/>
                <w:lang w:val="mk-MK"/>
              </w:rPr>
              <w:t xml:space="preserve">со </w:t>
            </w:r>
            <w:r w:rsidR="00F0748D">
              <w:rPr>
                <w:rFonts w:ascii="Calibri" w:hAnsi="Calibri" w:cs="Calibri"/>
                <w:color w:val="000000"/>
                <w:sz w:val="22"/>
                <w:szCs w:val="22"/>
                <w:shd w:val="clear" w:color="auto" w:fill="FFFFFF"/>
                <w:lang w:val="mk-MK"/>
              </w:rPr>
              <w:t>Правилникот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356044679"/>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320888101"/>
              </w:sdtPr>
              <w:sdtContent>
                <w:r>
                  <w:rPr>
                    <w:rFonts w:ascii="MS Gothic" w:eastAsia="MS Gothic" w:hAnsi="MS Gothic" w:hint="eastAsia"/>
                    <w:bCs/>
                    <w:lang w:val="mk-MK"/>
                  </w:rPr>
                  <w:t>☐</w:t>
                </w:r>
              </w:sdtContent>
            </w:sdt>
          </w:p>
          <w:p w:rsidR="007A11A4"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6821C9" w:rsidRDefault="006821C9" w:rsidP="006821C9">
            <w:pPr>
              <w:shd w:val="clear" w:color="auto" w:fill="FFFFFF" w:themeFill="background1"/>
              <w:spacing w:before="120" w:after="120" w:line="276" w:lineRule="auto"/>
              <w:rPr>
                <w:lang w:val="mk-MK"/>
              </w:rPr>
            </w:pPr>
            <w:r>
              <w:rPr>
                <w:lang w:val="mk-MK"/>
              </w:rPr>
              <w:t>Член 170</w:t>
            </w:r>
          </w:p>
          <w:p w:rsidR="006821C9" w:rsidRDefault="006821C9" w:rsidP="006821C9">
            <w:pPr>
              <w:shd w:val="clear" w:color="auto" w:fill="FFFFFF" w:themeFill="background1"/>
              <w:spacing w:before="120" w:after="120" w:line="276" w:lineRule="auto"/>
              <w:rPr>
                <w:lang w:val="mk-MK"/>
              </w:rPr>
            </w:pPr>
            <w:r>
              <w:rPr>
                <w:lang w:val="mk-MK"/>
              </w:rPr>
              <w:t>Став 1</w:t>
            </w:r>
          </w:p>
          <w:p w:rsidR="006821C9" w:rsidRDefault="006821C9" w:rsidP="006821C9">
            <w:pPr>
              <w:shd w:val="clear" w:color="auto" w:fill="FFFFFF" w:themeFill="background1"/>
              <w:spacing w:before="120" w:after="120" w:line="276" w:lineRule="auto"/>
              <w:rPr>
                <w:lang w:val="mk-MK"/>
              </w:rPr>
            </w:pPr>
            <w:r>
              <w:rPr>
                <w:lang w:val="mk-MK"/>
              </w:rPr>
              <w:t>Точка 5</w:t>
            </w:r>
          </w:p>
          <w:p w:rsidR="006821C9" w:rsidRDefault="006821C9" w:rsidP="006821C9">
            <w:pPr>
              <w:shd w:val="clear" w:color="auto" w:fill="FFFFFF" w:themeFill="background1"/>
              <w:spacing w:before="120" w:after="120" w:line="276" w:lineRule="auto"/>
              <w:rPr>
                <w:lang w:val="mk-MK"/>
              </w:rPr>
            </w:pPr>
            <w:r>
              <w:rPr>
                <w:lang w:val="mk-MK"/>
              </w:rPr>
              <w:t>Став 2 – 3</w:t>
            </w:r>
          </w:p>
          <w:p w:rsidR="006821C9" w:rsidRDefault="006821C9" w:rsidP="006821C9">
            <w:pPr>
              <w:shd w:val="clear" w:color="auto" w:fill="FFFFFF" w:themeFill="background1"/>
              <w:spacing w:before="120" w:after="120" w:line="276" w:lineRule="auto"/>
              <w:rPr>
                <w:lang w:val="mk-MK"/>
              </w:rPr>
            </w:pPr>
            <w:r>
              <w:rPr>
                <w:lang w:val="mk-MK"/>
              </w:rPr>
              <w:t>Член 173</w:t>
            </w:r>
          </w:p>
          <w:p w:rsidR="006821C9" w:rsidRDefault="006821C9" w:rsidP="006821C9">
            <w:pPr>
              <w:shd w:val="clear" w:color="auto" w:fill="FFFFFF" w:themeFill="background1"/>
              <w:spacing w:before="120" w:after="120" w:line="276" w:lineRule="auto"/>
              <w:rPr>
                <w:lang w:val="mk-MK"/>
              </w:rPr>
            </w:pPr>
            <w:r>
              <w:rPr>
                <w:lang w:val="mk-MK"/>
              </w:rPr>
              <w:t>Став 1</w:t>
            </w:r>
          </w:p>
          <w:p w:rsidR="006821C9" w:rsidRDefault="006821C9" w:rsidP="006821C9">
            <w:pPr>
              <w:shd w:val="clear" w:color="auto" w:fill="FFFFFF" w:themeFill="background1"/>
              <w:spacing w:before="120" w:after="120" w:line="276" w:lineRule="auto"/>
              <w:rPr>
                <w:lang w:val="mk-MK"/>
              </w:rPr>
            </w:pPr>
            <w:r>
              <w:rPr>
                <w:lang w:val="mk-MK"/>
              </w:rPr>
              <w:t>Точка 3</w:t>
            </w:r>
          </w:p>
          <w:p w:rsidR="007A11A4" w:rsidRPr="00BF6A54" w:rsidRDefault="006821C9" w:rsidP="006821C9">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Pr="00BF6A54" w:rsidRDefault="007A11A4" w:rsidP="006821C9">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r>
      <w:tr w:rsidR="007A11A4"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7A11A4" w:rsidP="008E3AB9">
            <w:pPr>
              <w:shd w:val="clear" w:color="auto" w:fill="FFFFFF" w:themeFill="background1"/>
              <w:spacing w:before="120" w:after="120" w:line="276" w:lineRule="auto"/>
              <w:rPr>
                <w:lang w:val="mk-MK"/>
              </w:rPr>
            </w:pPr>
            <w:r>
              <w:rPr>
                <w:lang w:val="mk-MK"/>
              </w:rPr>
              <w:lastRenderedPageBreak/>
              <w:t>Член 22</w:t>
            </w:r>
          </w:p>
          <w:p w:rsidR="007A11A4" w:rsidRDefault="007A11A4" w:rsidP="008E3AB9">
            <w:pPr>
              <w:shd w:val="clear" w:color="auto" w:fill="FFFFFF" w:themeFill="background1"/>
              <w:spacing w:before="120" w:after="120" w:line="276" w:lineRule="auto"/>
              <w:rPr>
                <w:lang w:val="mk-MK"/>
              </w:rPr>
            </w:pPr>
            <w:r>
              <w:rPr>
                <w:lang w:val="mk-MK"/>
              </w:rPr>
              <w:t>Став 2</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1E5AE2" w:rsidP="00F0748D">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Дали минералната х</w:t>
            </w:r>
            <w:r>
              <w:rPr>
                <w:rFonts w:ascii="Calibri" w:hAnsi="Calibri" w:cs="Calibri"/>
                <w:color w:val="000000"/>
                <w:sz w:val="22"/>
                <w:szCs w:val="22"/>
                <w:shd w:val="clear" w:color="auto" w:fill="FFFFFF"/>
              </w:rPr>
              <w:t xml:space="preserve">рана за животни </w:t>
            </w:r>
            <w:r>
              <w:rPr>
                <w:rFonts w:ascii="Calibri" w:hAnsi="Calibri" w:cs="Calibri"/>
                <w:color w:val="000000"/>
                <w:sz w:val="22"/>
                <w:szCs w:val="22"/>
                <w:shd w:val="clear" w:color="auto" w:fill="FFFFFF"/>
                <w:lang w:val="mk-MK"/>
              </w:rPr>
              <w:t>која субјектот на надзор ја</w:t>
            </w:r>
            <w:r>
              <w:rPr>
                <w:rFonts w:ascii="Calibri" w:hAnsi="Calibri" w:cs="Calibri"/>
                <w:color w:val="000000"/>
                <w:sz w:val="22"/>
                <w:szCs w:val="22"/>
                <w:shd w:val="clear" w:color="auto" w:fill="FFFFFF"/>
              </w:rPr>
              <w:t xml:space="preserve"> става во промет</w:t>
            </w:r>
            <w:r>
              <w:rPr>
                <w:rFonts w:ascii="Calibri" w:hAnsi="Calibri" w:cs="Calibri"/>
                <w:color w:val="000000"/>
                <w:sz w:val="22"/>
                <w:szCs w:val="22"/>
                <w:shd w:val="clear" w:color="auto" w:fill="FFFFFF"/>
                <w:lang w:val="mk-MK"/>
              </w:rPr>
              <w:t xml:space="preserve">, а претставува </w:t>
            </w:r>
            <w:r>
              <w:rPr>
                <w:rFonts w:ascii="Calibri" w:hAnsi="Calibri" w:cs="Calibri"/>
                <w:color w:val="000000"/>
                <w:sz w:val="22"/>
                <w:szCs w:val="22"/>
                <w:shd w:val="clear" w:color="auto" w:fill="FFFFFF"/>
              </w:rPr>
              <w:t>производ добиен од неоргански и органски соединенија ги исполнува стандардите за квалитет пропишани </w:t>
            </w:r>
            <w:r>
              <w:rPr>
                <w:rFonts w:ascii="Calibri" w:hAnsi="Calibri" w:cs="Calibri"/>
                <w:color w:val="000000"/>
                <w:sz w:val="22"/>
                <w:szCs w:val="22"/>
                <w:shd w:val="clear" w:color="auto" w:fill="FFFFFF"/>
                <w:lang w:val="mk-MK"/>
              </w:rPr>
              <w:t xml:space="preserve">со </w:t>
            </w:r>
            <w:r w:rsidR="00F0748D">
              <w:rPr>
                <w:rFonts w:ascii="Calibri" w:hAnsi="Calibri" w:cs="Calibri"/>
                <w:color w:val="000000"/>
                <w:sz w:val="22"/>
                <w:szCs w:val="22"/>
                <w:shd w:val="clear" w:color="auto" w:fill="FFFFFF"/>
                <w:lang w:val="mk-MK"/>
              </w:rPr>
              <w:t>Правилникот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996911238"/>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685446779"/>
              </w:sdtPr>
              <w:sdtContent>
                <w:r>
                  <w:rPr>
                    <w:rFonts w:ascii="MS Gothic" w:eastAsia="MS Gothic" w:hAnsi="MS Gothic" w:hint="eastAsia"/>
                    <w:bCs/>
                    <w:lang w:val="mk-MK"/>
                  </w:rPr>
                  <w:t>☐</w:t>
                </w:r>
              </w:sdtContent>
            </w:sdt>
          </w:p>
          <w:p w:rsidR="007A11A4"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6821C9" w:rsidRDefault="006821C9" w:rsidP="006821C9">
            <w:pPr>
              <w:shd w:val="clear" w:color="auto" w:fill="FFFFFF" w:themeFill="background1"/>
              <w:spacing w:before="120" w:after="120" w:line="276" w:lineRule="auto"/>
              <w:rPr>
                <w:lang w:val="mk-MK"/>
              </w:rPr>
            </w:pPr>
            <w:r>
              <w:rPr>
                <w:lang w:val="mk-MK"/>
              </w:rPr>
              <w:t>Член 170</w:t>
            </w:r>
          </w:p>
          <w:p w:rsidR="006821C9" w:rsidRDefault="006821C9" w:rsidP="006821C9">
            <w:pPr>
              <w:shd w:val="clear" w:color="auto" w:fill="FFFFFF" w:themeFill="background1"/>
              <w:spacing w:before="120" w:after="120" w:line="276" w:lineRule="auto"/>
              <w:rPr>
                <w:lang w:val="mk-MK"/>
              </w:rPr>
            </w:pPr>
            <w:r>
              <w:rPr>
                <w:lang w:val="mk-MK"/>
              </w:rPr>
              <w:t>Став 1</w:t>
            </w:r>
          </w:p>
          <w:p w:rsidR="006821C9" w:rsidRDefault="006821C9" w:rsidP="006821C9">
            <w:pPr>
              <w:shd w:val="clear" w:color="auto" w:fill="FFFFFF" w:themeFill="background1"/>
              <w:spacing w:before="120" w:after="120" w:line="276" w:lineRule="auto"/>
              <w:rPr>
                <w:lang w:val="mk-MK"/>
              </w:rPr>
            </w:pPr>
            <w:r>
              <w:rPr>
                <w:lang w:val="mk-MK"/>
              </w:rPr>
              <w:t>Точка 5</w:t>
            </w:r>
          </w:p>
          <w:p w:rsidR="006821C9" w:rsidRDefault="006821C9" w:rsidP="006821C9">
            <w:pPr>
              <w:shd w:val="clear" w:color="auto" w:fill="FFFFFF" w:themeFill="background1"/>
              <w:spacing w:before="120" w:after="120" w:line="276" w:lineRule="auto"/>
              <w:rPr>
                <w:lang w:val="mk-MK"/>
              </w:rPr>
            </w:pPr>
            <w:r>
              <w:rPr>
                <w:lang w:val="mk-MK"/>
              </w:rPr>
              <w:t>Став 2 – 3</w:t>
            </w:r>
          </w:p>
          <w:p w:rsidR="006821C9" w:rsidRDefault="006821C9" w:rsidP="006821C9">
            <w:pPr>
              <w:shd w:val="clear" w:color="auto" w:fill="FFFFFF" w:themeFill="background1"/>
              <w:spacing w:before="120" w:after="120" w:line="276" w:lineRule="auto"/>
              <w:rPr>
                <w:lang w:val="mk-MK"/>
              </w:rPr>
            </w:pPr>
            <w:r>
              <w:rPr>
                <w:lang w:val="mk-MK"/>
              </w:rPr>
              <w:t>Член 173</w:t>
            </w:r>
          </w:p>
          <w:p w:rsidR="006821C9" w:rsidRDefault="006821C9" w:rsidP="006821C9">
            <w:pPr>
              <w:shd w:val="clear" w:color="auto" w:fill="FFFFFF" w:themeFill="background1"/>
              <w:spacing w:before="120" w:after="120" w:line="276" w:lineRule="auto"/>
              <w:rPr>
                <w:lang w:val="mk-MK"/>
              </w:rPr>
            </w:pPr>
            <w:r>
              <w:rPr>
                <w:lang w:val="mk-MK"/>
              </w:rPr>
              <w:t>Став 1</w:t>
            </w:r>
          </w:p>
          <w:p w:rsidR="006821C9" w:rsidRDefault="006821C9" w:rsidP="006821C9">
            <w:pPr>
              <w:shd w:val="clear" w:color="auto" w:fill="FFFFFF" w:themeFill="background1"/>
              <w:spacing w:before="120" w:after="120" w:line="276" w:lineRule="auto"/>
              <w:rPr>
                <w:lang w:val="mk-MK"/>
              </w:rPr>
            </w:pPr>
            <w:r>
              <w:rPr>
                <w:lang w:val="mk-MK"/>
              </w:rPr>
              <w:t>Точка 3</w:t>
            </w:r>
          </w:p>
          <w:p w:rsidR="007A11A4" w:rsidRPr="00BF6A54" w:rsidRDefault="006821C9" w:rsidP="006821C9">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Pr="00BF6A54" w:rsidRDefault="007A11A4" w:rsidP="006821C9">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r>
      <w:tr w:rsidR="007A11A4"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7A11A4" w:rsidP="008E3AB9">
            <w:pPr>
              <w:shd w:val="clear" w:color="auto" w:fill="FFFFFF" w:themeFill="background1"/>
              <w:spacing w:before="120" w:after="120" w:line="276" w:lineRule="auto"/>
              <w:rPr>
                <w:lang w:val="mk-MK"/>
              </w:rPr>
            </w:pPr>
            <w:r>
              <w:rPr>
                <w:lang w:val="mk-MK"/>
              </w:rPr>
              <w:t>Член 23</w:t>
            </w:r>
          </w:p>
          <w:p w:rsidR="007A11A4" w:rsidRDefault="007A11A4" w:rsidP="008E3AB9">
            <w:pPr>
              <w:shd w:val="clear" w:color="auto" w:fill="FFFFFF" w:themeFill="background1"/>
              <w:spacing w:before="120" w:after="120" w:line="276" w:lineRule="auto"/>
              <w:rPr>
                <w:lang w:val="mk-MK"/>
              </w:rPr>
            </w:pPr>
            <w:r>
              <w:rPr>
                <w:lang w:val="mk-MK"/>
              </w:rPr>
              <w:t>Став 3</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1E5AE2" w:rsidRDefault="001E5AE2" w:rsidP="00F0748D">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Дали х</w:t>
            </w:r>
            <w:r>
              <w:rPr>
                <w:rFonts w:ascii="Calibri" w:hAnsi="Calibri" w:cs="Calibri"/>
                <w:color w:val="000000"/>
                <w:sz w:val="22"/>
                <w:szCs w:val="22"/>
                <w:shd w:val="clear" w:color="auto" w:fill="FFFFFF"/>
              </w:rPr>
              <w:t xml:space="preserve">раната за животни </w:t>
            </w:r>
            <w:r>
              <w:rPr>
                <w:rFonts w:ascii="Calibri" w:hAnsi="Calibri" w:cs="Calibri"/>
                <w:color w:val="000000"/>
                <w:sz w:val="22"/>
                <w:szCs w:val="22"/>
                <w:shd w:val="clear" w:color="auto" w:fill="FFFFFF"/>
                <w:lang w:val="mk-MK"/>
              </w:rPr>
              <w:t xml:space="preserve">збогатена со </w:t>
            </w:r>
            <w:r>
              <w:rPr>
                <w:rFonts w:ascii="Calibri" w:hAnsi="Calibri" w:cs="Calibri"/>
                <w:color w:val="000000"/>
                <w:sz w:val="22"/>
                <w:szCs w:val="22"/>
                <w:shd w:val="clear" w:color="auto" w:fill="FFFFFF"/>
              </w:rPr>
              <w:t>производи со висока концентрација на витамини, минерални материи, други хранливи и други дозволени додатоци што служат за изработка на крмна смеса и дополнителна крмна смеса за исхрана на животните</w:t>
            </w:r>
            <w:r>
              <w:rPr>
                <w:rFonts w:ascii="Calibri" w:hAnsi="Calibri" w:cs="Calibri"/>
                <w:color w:val="000000"/>
                <w:sz w:val="22"/>
                <w:szCs w:val="22"/>
                <w:shd w:val="clear" w:color="auto" w:fill="FFFFFF"/>
                <w:lang w:val="mk-MK"/>
              </w:rPr>
              <w:t xml:space="preserve"> која субјектот на надзор ја</w:t>
            </w:r>
            <w:r>
              <w:rPr>
                <w:rFonts w:ascii="Calibri" w:hAnsi="Calibri" w:cs="Calibri"/>
                <w:color w:val="000000"/>
                <w:sz w:val="22"/>
                <w:szCs w:val="22"/>
                <w:shd w:val="clear" w:color="auto" w:fill="FFFFFF"/>
              </w:rPr>
              <w:t xml:space="preserve"> става во промет ги исполнува стандардите за квалитет пропишани </w:t>
            </w:r>
            <w:r>
              <w:rPr>
                <w:rFonts w:ascii="Calibri" w:hAnsi="Calibri" w:cs="Calibri"/>
                <w:color w:val="000000"/>
                <w:sz w:val="22"/>
                <w:szCs w:val="22"/>
                <w:shd w:val="clear" w:color="auto" w:fill="FFFFFF"/>
                <w:lang w:val="mk-MK"/>
              </w:rPr>
              <w:t xml:space="preserve">со </w:t>
            </w:r>
            <w:r w:rsidR="00F0748D">
              <w:rPr>
                <w:rFonts w:ascii="Calibri" w:hAnsi="Calibri" w:cs="Calibri"/>
                <w:color w:val="000000"/>
                <w:sz w:val="22"/>
                <w:szCs w:val="22"/>
                <w:shd w:val="clear" w:color="auto" w:fill="FFFFFF"/>
                <w:lang w:val="mk-MK"/>
              </w:rPr>
              <w:t>Правилникот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063795789"/>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92054920"/>
              </w:sdtPr>
              <w:sdtContent>
                <w:r>
                  <w:rPr>
                    <w:rFonts w:ascii="MS Gothic" w:eastAsia="MS Gothic" w:hAnsi="MS Gothic" w:hint="eastAsia"/>
                    <w:bCs/>
                    <w:lang w:val="mk-MK"/>
                  </w:rPr>
                  <w:t>☐</w:t>
                </w:r>
              </w:sdtContent>
            </w:sdt>
          </w:p>
          <w:p w:rsidR="007A11A4"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6821C9" w:rsidRDefault="006821C9" w:rsidP="006821C9">
            <w:pPr>
              <w:shd w:val="clear" w:color="auto" w:fill="FFFFFF" w:themeFill="background1"/>
              <w:spacing w:before="120" w:after="120" w:line="276" w:lineRule="auto"/>
              <w:rPr>
                <w:lang w:val="mk-MK"/>
              </w:rPr>
            </w:pPr>
            <w:r>
              <w:rPr>
                <w:lang w:val="mk-MK"/>
              </w:rPr>
              <w:t>Член 170</w:t>
            </w:r>
          </w:p>
          <w:p w:rsidR="006821C9" w:rsidRDefault="006821C9" w:rsidP="006821C9">
            <w:pPr>
              <w:shd w:val="clear" w:color="auto" w:fill="FFFFFF" w:themeFill="background1"/>
              <w:spacing w:before="120" w:after="120" w:line="276" w:lineRule="auto"/>
              <w:rPr>
                <w:lang w:val="mk-MK"/>
              </w:rPr>
            </w:pPr>
            <w:r>
              <w:rPr>
                <w:lang w:val="mk-MK"/>
              </w:rPr>
              <w:t>Став 1</w:t>
            </w:r>
          </w:p>
          <w:p w:rsidR="006821C9" w:rsidRDefault="006821C9" w:rsidP="006821C9">
            <w:pPr>
              <w:shd w:val="clear" w:color="auto" w:fill="FFFFFF" w:themeFill="background1"/>
              <w:spacing w:before="120" w:after="120" w:line="276" w:lineRule="auto"/>
              <w:rPr>
                <w:lang w:val="mk-MK"/>
              </w:rPr>
            </w:pPr>
            <w:r>
              <w:rPr>
                <w:lang w:val="mk-MK"/>
              </w:rPr>
              <w:t>Точка 5</w:t>
            </w:r>
          </w:p>
          <w:p w:rsidR="006821C9" w:rsidRDefault="006821C9" w:rsidP="006821C9">
            <w:pPr>
              <w:shd w:val="clear" w:color="auto" w:fill="FFFFFF" w:themeFill="background1"/>
              <w:spacing w:before="120" w:after="120" w:line="276" w:lineRule="auto"/>
              <w:rPr>
                <w:lang w:val="mk-MK"/>
              </w:rPr>
            </w:pPr>
            <w:r>
              <w:rPr>
                <w:lang w:val="mk-MK"/>
              </w:rPr>
              <w:t>Став 2 – 3</w:t>
            </w:r>
          </w:p>
          <w:p w:rsidR="006821C9" w:rsidRDefault="006821C9" w:rsidP="006821C9">
            <w:pPr>
              <w:shd w:val="clear" w:color="auto" w:fill="FFFFFF" w:themeFill="background1"/>
              <w:spacing w:before="120" w:after="120" w:line="276" w:lineRule="auto"/>
              <w:rPr>
                <w:lang w:val="mk-MK"/>
              </w:rPr>
            </w:pPr>
            <w:r>
              <w:rPr>
                <w:lang w:val="mk-MK"/>
              </w:rPr>
              <w:t>Член 173</w:t>
            </w:r>
          </w:p>
          <w:p w:rsidR="006821C9" w:rsidRDefault="006821C9" w:rsidP="006821C9">
            <w:pPr>
              <w:shd w:val="clear" w:color="auto" w:fill="FFFFFF" w:themeFill="background1"/>
              <w:spacing w:before="120" w:after="120" w:line="276" w:lineRule="auto"/>
              <w:rPr>
                <w:lang w:val="mk-MK"/>
              </w:rPr>
            </w:pPr>
            <w:r>
              <w:rPr>
                <w:lang w:val="mk-MK"/>
              </w:rPr>
              <w:t>Став 1</w:t>
            </w:r>
          </w:p>
          <w:p w:rsidR="006821C9" w:rsidRDefault="006821C9" w:rsidP="006821C9">
            <w:pPr>
              <w:shd w:val="clear" w:color="auto" w:fill="FFFFFF" w:themeFill="background1"/>
              <w:spacing w:before="120" w:after="120" w:line="276" w:lineRule="auto"/>
              <w:rPr>
                <w:lang w:val="mk-MK"/>
              </w:rPr>
            </w:pPr>
            <w:r>
              <w:rPr>
                <w:lang w:val="mk-MK"/>
              </w:rPr>
              <w:t>Точка 3</w:t>
            </w:r>
          </w:p>
          <w:p w:rsidR="007A11A4" w:rsidRPr="00BF6A54" w:rsidRDefault="006821C9" w:rsidP="006821C9">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Pr="00BF6A54" w:rsidRDefault="007A11A4" w:rsidP="006821C9">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r>
      <w:tr w:rsidR="007A11A4"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7A11A4" w:rsidP="008E3AB9">
            <w:pPr>
              <w:shd w:val="clear" w:color="auto" w:fill="FFFFFF" w:themeFill="background1"/>
              <w:spacing w:before="120" w:after="120" w:line="276" w:lineRule="auto"/>
              <w:rPr>
                <w:lang w:val="mk-MK"/>
              </w:rPr>
            </w:pPr>
            <w:r>
              <w:rPr>
                <w:lang w:val="mk-MK"/>
              </w:rPr>
              <w:t>Член 23-а</w:t>
            </w:r>
          </w:p>
          <w:p w:rsidR="007A11A4" w:rsidRDefault="007A11A4" w:rsidP="008E3AB9">
            <w:pPr>
              <w:shd w:val="clear" w:color="auto" w:fill="FFFFFF" w:themeFill="background1"/>
              <w:spacing w:before="120" w:after="120" w:line="276" w:lineRule="auto"/>
              <w:rPr>
                <w:lang w:val="mk-MK"/>
              </w:rPr>
            </w:pPr>
            <w:r>
              <w:rPr>
                <w:lang w:val="mk-MK"/>
              </w:rPr>
              <w:t>Став 2</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1E5AE2" w:rsidP="00F0748D">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Дали п</w:t>
            </w:r>
            <w:r>
              <w:rPr>
                <w:rFonts w:ascii="Calibri" w:hAnsi="Calibri" w:cs="Calibri"/>
                <w:color w:val="000000"/>
                <w:sz w:val="22"/>
                <w:szCs w:val="22"/>
                <w:shd w:val="clear" w:color="auto" w:fill="FFFFFF"/>
              </w:rPr>
              <w:t>отполна</w:t>
            </w:r>
            <w:r>
              <w:rPr>
                <w:rFonts w:ascii="Calibri" w:hAnsi="Calibri" w:cs="Calibri"/>
                <w:color w:val="000000"/>
                <w:sz w:val="22"/>
                <w:szCs w:val="22"/>
                <w:shd w:val="clear" w:color="auto" w:fill="FFFFFF"/>
                <w:lang w:val="mk-MK"/>
              </w:rPr>
              <w:t>та</w:t>
            </w:r>
            <w:r>
              <w:rPr>
                <w:rFonts w:ascii="Calibri" w:hAnsi="Calibri" w:cs="Calibri"/>
                <w:color w:val="000000"/>
                <w:sz w:val="22"/>
                <w:szCs w:val="22"/>
                <w:shd w:val="clear" w:color="auto" w:fill="FFFFFF"/>
              </w:rPr>
              <w:t xml:space="preserve"> крмна смеса </w:t>
            </w:r>
            <w:r>
              <w:rPr>
                <w:rFonts w:ascii="Calibri" w:hAnsi="Calibri" w:cs="Calibri"/>
                <w:color w:val="000000"/>
                <w:sz w:val="22"/>
                <w:szCs w:val="22"/>
                <w:shd w:val="clear" w:color="auto" w:fill="FFFFFF"/>
                <w:lang w:val="mk-MK"/>
              </w:rPr>
              <w:t>која субјектот на надзор ја става во промет, а</w:t>
            </w:r>
            <w:r w:rsidR="006E708A">
              <w:rPr>
                <w:rFonts w:ascii="Calibri" w:hAnsi="Calibri" w:cs="Calibri"/>
                <w:color w:val="000000"/>
                <w:sz w:val="22"/>
                <w:szCs w:val="22"/>
                <w:shd w:val="clear" w:color="auto" w:fill="FFFFFF"/>
                <w:lang w:val="mk-MK"/>
              </w:rPr>
              <w:t xml:space="preserve"> која</w:t>
            </w:r>
            <w:r>
              <w:rPr>
                <w:rFonts w:ascii="Calibri" w:hAnsi="Calibri" w:cs="Calibri"/>
                <w:color w:val="000000"/>
                <w:sz w:val="22"/>
                <w:szCs w:val="22"/>
                <w:shd w:val="clear" w:color="auto" w:fill="FFFFFF"/>
                <w:lang w:val="mk-MK"/>
              </w:rPr>
              <w:t xml:space="preserve"> претставува</w:t>
            </w:r>
            <w:r>
              <w:rPr>
                <w:rFonts w:ascii="Calibri" w:hAnsi="Calibri" w:cs="Calibri"/>
                <w:color w:val="000000"/>
                <w:sz w:val="22"/>
                <w:szCs w:val="22"/>
                <w:shd w:val="clear" w:color="auto" w:fill="FFFFFF"/>
              </w:rPr>
              <w:t xml:space="preserve"> мешана храна за животни која со својот состав во потполност ги задоволува потребите во исхраната за дневен оброк ги исполнува стандардите за квалитет пропишани </w:t>
            </w:r>
            <w:r>
              <w:rPr>
                <w:rFonts w:ascii="Calibri" w:hAnsi="Calibri" w:cs="Calibri"/>
                <w:color w:val="000000"/>
                <w:sz w:val="22"/>
                <w:szCs w:val="22"/>
                <w:shd w:val="clear" w:color="auto" w:fill="FFFFFF"/>
                <w:lang w:val="mk-MK"/>
              </w:rPr>
              <w:t xml:space="preserve">со </w:t>
            </w:r>
            <w:r w:rsidR="00F0748D">
              <w:rPr>
                <w:rFonts w:ascii="Calibri" w:hAnsi="Calibri" w:cs="Calibri"/>
                <w:color w:val="000000"/>
                <w:sz w:val="22"/>
                <w:szCs w:val="22"/>
                <w:shd w:val="clear" w:color="auto" w:fill="FFFFFF"/>
                <w:lang w:val="mk-MK"/>
              </w:rPr>
              <w:t>Правилникот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442453150"/>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102334026"/>
              </w:sdtPr>
              <w:sdtContent>
                <w:r>
                  <w:rPr>
                    <w:rFonts w:ascii="MS Gothic" w:eastAsia="MS Gothic" w:hAnsi="MS Gothic" w:hint="eastAsia"/>
                    <w:bCs/>
                    <w:lang w:val="mk-MK"/>
                  </w:rPr>
                  <w:t>☐</w:t>
                </w:r>
              </w:sdtContent>
            </w:sdt>
          </w:p>
          <w:p w:rsidR="007A11A4"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D420E2" w:rsidRDefault="00D420E2" w:rsidP="008078AA">
            <w:pPr>
              <w:shd w:val="clear" w:color="auto" w:fill="FFFFFF" w:themeFill="background1"/>
              <w:spacing w:before="120" w:after="120" w:line="276" w:lineRule="auto"/>
              <w:rPr>
                <w:lang w:val="mk-MK"/>
              </w:rPr>
            </w:pPr>
            <w:r>
              <w:rPr>
                <w:lang w:val="mk-MK"/>
              </w:rPr>
              <w:t>Член 170</w:t>
            </w:r>
          </w:p>
          <w:p w:rsidR="00D420E2" w:rsidRDefault="00D420E2" w:rsidP="008078AA">
            <w:pPr>
              <w:shd w:val="clear" w:color="auto" w:fill="FFFFFF" w:themeFill="background1"/>
              <w:spacing w:before="120" w:after="120" w:line="276" w:lineRule="auto"/>
              <w:rPr>
                <w:lang w:val="mk-MK"/>
              </w:rPr>
            </w:pPr>
            <w:r>
              <w:rPr>
                <w:lang w:val="mk-MK"/>
              </w:rPr>
              <w:t>Став 1</w:t>
            </w:r>
          </w:p>
          <w:p w:rsidR="00D420E2" w:rsidRDefault="00D420E2" w:rsidP="008078AA">
            <w:pPr>
              <w:shd w:val="clear" w:color="auto" w:fill="FFFFFF" w:themeFill="background1"/>
              <w:spacing w:before="120" w:after="120" w:line="276" w:lineRule="auto"/>
              <w:rPr>
                <w:lang w:val="mk-MK"/>
              </w:rPr>
            </w:pPr>
            <w:r>
              <w:rPr>
                <w:lang w:val="mk-MK"/>
              </w:rPr>
              <w:t>Точка 5</w:t>
            </w:r>
          </w:p>
          <w:p w:rsidR="00D420E2" w:rsidRPr="00D420E2" w:rsidRDefault="00D420E2" w:rsidP="008078AA">
            <w:pPr>
              <w:shd w:val="clear" w:color="auto" w:fill="FFFFFF" w:themeFill="background1"/>
              <w:spacing w:before="120" w:after="120" w:line="276" w:lineRule="auto"/>
              <w:rPr>
                <w:lang w:val="mk-MK"/>
              </w:rPr>
            </w:pPr>
            <w:r>
              <w:rPr>
                <w:lang w:val="mk-MK"/>
              </w:rPr>
              <w:t>Став 2-3</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Pr="00745063" w:rsidRDefault="007A11A4" w:rsidP="00F84B66">
            <w:pPr>
              <w:shd w:val="clear" w:color="auto" w:fill="FFFFFF" w:themeFill="background1"/>
              <w:spacing w:before="120" w:after="120" w:line="276" w:lineRule="auto"/>
              <w:rPr>
                <w:rFonts w:ascii="Calibri" w:hAnsi="Calibri" w:cs="Calibri"/>
                <w:color w:val="000000"/>
                <w:shd w:val="clear" w:color="auto" w:fill="FFFFFF"/>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 xml:space="preserve">Правилник за видовите храна за животни која се става во промет, стандардите за квалитет, дозволените количини на додатоци во храната за животни, </w:t>
            </w:r>
            <w:r>
              <w:rPr>
                <w:rFonts w:ascii="Calibri" w:hAnsi="Calibri" w:cs="Calibri"/>
                <w:color w:val="000000"/>
                <w:shd w:val="clear" w:color="auto" w:fill="FFFFFF"/>
                <w:lang w:val="mk-MK"/>
              </w:rPr>
              <w:lastRenderedPageBreak/>
              <w:t>начинот на пакување, означување, транспорт и складирање</w:t>
            </w:r>
          </w:p>
        </w:tc>
      </w:tr>
      <w:tr w:rsidR="007A11A4"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7A11A4" w:rsidP="008E3AB9">
            <w:pPr>
              <w:shd w:val="clear" w:color="auto" w:fill="FFFFFF" w:themeFill="background1"/>
              <w:spacing w:before="120" w:after="120" w:line="276" w:lineRule="auto"/>
              <w:rPr>
                <w:lang w:val="mk-MK"/>
              </w:rPr>
            </w:pPr>
            <w:r>
              <w:rPr>
                <w:lang w:val="mk-MK"/>
              </w:rPr>
              <w:lastRenderedPageBreak/>
              <w:t>Член 24</w:t>
            </w:r>
          </w:p>
          <w:p w:rsidR="007A11A4" w:rsidRDefault="007A11A4" w:rsidP="008E3AB9">
            <w:pPr>
              <w:shd w:val="clear" w:color="auto" w:fill="FFFFFF" w:themeFill="background1"/>
              <w:spacing w:before="120" w:after="120" w:line="276" w:lineRule="auto"/>
              <w:rPr>
                <w:lang w:val="mk-MK"/>
              </w:rPr>
            </w:pPr>
            <w:r>
              <w:rPr>
                <w:lang w:val="mk-MK"/>
              </w:rPr>
              <w:t>Став 2</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6E708A" w:rsidP="006E708A">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Дали дополнителната</w:t>
            </w:r>
            <w:r>
              <w:rPr>
                <w:rFonts w:ascii="Calibri" w:hAnsi="Calibri" w:cs="Calibri"/>
                <w:color w:val="000000"/>
                <w:sz w:val="22"/>
                <w:szCs w:val="22"/>
                <w:shd w:val="clear" w:color="auto" w:fill="FFFFFF"/>
              </w:rPr>
              <w:t xml:space="preserve"> крмна смеса </w:t>
            </w:r>
            <w:r>
              <w:rPr>
                <w:rFonts w:ascii="Calibri" w:hAnsi="Calibri" w:cs="Calibri"/>
                <w:color w:val="000000"/>
                <w:sz w:val="22"/>
                <w:szCs w:val="22"/>
                <w:shd w:val="clear" w:color="auto" w:fill="FFFFFF"/>
                <w:lang w:val="mk-MK"/>
              </w:rPr>
              <w:t>која субјектот на надзор ја става во промет, а која претставува</w:t>
            </w:r>
            <w:r>
              <w:rPr>
                <w:rFonts w:ascii="Calibri" w:hAnsi="Calibri" w:cs="Calibri"/>
                <w:color w:val="000000"/>
                <w:sz w:val="22"/>
                <w:szCs w:val="22"/>
                <w:shd w:val="clear" w:color="auto" w:fill="FFFFFF"/>
              </w:rPr>
              <w:t xml:space="preserve"> мешана храна за животни со висока содржина на одредени состојки која по својот состав ги задоволува потребите во исхраната за дневен оброк само ако се користи во комбинација со друга храна за животни ги исполнува стандардите за квалитет пропишани </w:t>
            </w:r>
            <w:r>
              <w:rPr>
                <w:rFonts w:ascii="Calibri" w:hAnsi="Calibri" w:cs="Calibri"/>
                <w:color w:val="000000"/>
                <w:sz w:val="22"/>
                <w:szCs w:val="22"/>
                <w:shd w:val="clear" w:color="auto" w:fill="FFFFFF"/>
                <w:lang w:val="mk-MK"/>
              </w:rPr>
              <w:t xml:space="preserve">со </w:t>
            </w:r>
            <w:r w:rsidR="00F0748D">
              <w:rPr>
                <w:rFonts w:ascii="Calibri" w:hAnsi="Calibri" w:cs="Calibri"/>
                <w:color w:val="000000"/>
                <w:sz w:val="22"/>
                <w:szCs w:val="22"/>
                <w:shd w:val="clear" w:color="auto" w:fill="FFFFFF"/>
                <w:lang w:val="mk-MK"/>
              </w:rPr>
              <w:t>Правилникот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713818184"/>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689434988"/>
              </w:sdtPr>
              <w:sdtContent>
                <w:r>
                  <w:rPr>
                    <w:rFonts w:ascii="MS Gothic" w:eastAsia="MS Gothic" w:hAnsi="MS Gothic" w:hint="eastAsia"/>
                    <w:bCs/>
                    <w:lang w:val="mk-MK"/>
                  </w:rPr>
                  <w:t>☐</w:t>
                </w:r>
              </w:sdtContent>
            </w:sdt>
          </w:p>
          <w:p w:rsidR="007A11A4"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0955F4" w:rsidRDefault="000955F4" w:rsidP="000955F4">
            <w:pPr>
              <w:shd w:val="clear" w:color="auto" w:fill="FFFFFF" w:themeFill="background1"/>
              <w:spacing w:before="120" w:after="120" w:line="276" w:lineRule="auto"/>
              <w:rPr>
                <w:lang w:val="mk-MK"/>
              </w:rPr>
            </w:pPr>
            <w:r>
              <w:rPr>
                <w:lang w:val="mk-MK"/>
              </w:rPr>
              <w:t>Член 170</w:t>
            </w:r>
          </w:p>
          <w:p w:rsidR="000955F4" w:rsidRDefault="000955F4" w:rsidP="000955F4">
            <w:pPr>
              <w:shd w:val="clear" w:color="auto" w:fill="FFFFFF" w:themeFill="background1"/>
              <w:spacing w:before="120" w:after="120" w:line="276" w:lineRule="auto"/>
              <w:rPr>
                <w:lang w:val="mk-MK"/>
              </w:rPr>
            </w:pPr>
            <w:r>
              <w:rPr>
                <w:lang w:val="mk-MK"/>
              </w:rPr>
              <w:t>Став 1</w:t>
            </w:r>
          </w:p>
          <w:p w:rsidR="000955F4" w:rsidRDefault="000955F4" w:rsidP="000955F4">
            <w:pPr>
              <w:shd w:val="clear" w:color="auto" w:fill="FFFFFF" w:themeFill="background1"/>
              <w:spacing w:before="120" w:after="120" w:line="276" w:lineRule="auto"/>
              <w:rPr>
                <w:lang w:val="mk-MK"/>
              </w:rPr>
            </w:pPr>
            <w:r>
              <w:rPr>
                <w:lang w:val="mk-MK"/>
              </w:rPr>
              <w:t>Точка 5</w:t>
            </w:r>
          </w:p>
          <w:p w:rsidR="000955F4" w:rsidRDefault="000955F4" w:rsidP="000955F4">
            <w:pPr>
              <w:shd w:val="clear" w:color="auto" w:fill="FFFFFF" w:themeFill="background1"/>
              <w:spacing w:before="120" w:after="120" w:line="276" w:lineRule="auto"/>
              <w:rPr>
                <w:lang w:val="mk-MK"/>
              </w:rPr>
            </w:pPr>
            <w:r>
              <w:rPr>
                <w:lang w:val="mk-MK"/>
              </w:rPr>
              <w:t>Став 2 – 3</w:t>
            </w:r>
          </w:p>
          <w:p w:rsidR="000955F4" w:rsidRDefault="000955F4" w:rsidP="000955F4">
            <w:pPr>
              <w:shd w:val="clear" w:color="auto" w:fill="FFFFFF" w:themeFill="background1"/>
              <w:spacing w:before="120" w:after="120" w:line="276" w:lineRule="auto"/>
              <w:rPr>
                <w:lang w:val="mk-MK"/>
              </w:rPr>
            </w:pPr>
            <w:r>
              <w:rPr>
                <w:lang w:val="mk-MK"/>
              </w:rPr>
              <w:t>Член 173</w:t>
            </w:r>
          </w:p>
          <w:p w:rsidR="000955F4" w:rsidRDefault="000955F4" w:rsidP="000955F4">
            <w:pPr>
              <w:shd w:val="clear" w:color="auto" w:fill="FFFFFF" w:themeFill="background1"/>
              <w:spacing w:before="120" w:after="120" w:line="276" w:lineRule="auto"/>
              <w:rPr>
                <w:lang w:val="mk-MK"/>
              </w:rPr>
            </w:pPr>
            <w:r>
              <w:rPr>
                <w:lang w:val="mk-MK"/>
              </w:rPr>
              <w:t>Став 1</w:t>
            </w:r>
          </w:p>
          <w:p w:rsidR="000955F4" w:rsidRDefault="000955F4" w:rsidP="000955F4">
            <w:pPr>
              <w:shd w:val="clear" w:color="auto" w:fill="FFFFFF" w:themeFill="background1"/>
              <w:spacing w:before="120" w:after="120" w:line="276" w:lineRule="auto"/>
              <w:rPr>
                <w:lang w:val="mk-MK"/>
              </w:rPr>
            </w:pPr>
            <w:r>
              <w:rPr>
                <w:lang w:val="mk-MK"/>
              </w:rPr>
              <w:t>Точка 3</w:t>
            </w:r>
          </w:p>
          <w:p w:rsidR="007A11A4" w:rsidRPr="00BF6A54" w:rsidRDefault="000955F4" w:rsidP="000955F4">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Pr="00BF6A54" w:rsidRDefault="007A11A4" w:rsidP="006821C9">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r>
      <w:tr w:rsidR="007A11A4"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7A11A4" w:rsidP="008E3AB9">
            <w:pPr>
              <w:shd w:val="clear" w:color="auto" w:fill="FFFFFF" w:themeFill="background1"/>
              <w:spacing w:before="120" w:after="120" w:line="276" w:lineRule="auto"/>
              <w:rPr>
                <w:lang w:val="mk-MK"/>
              </w:rPr>
            </w:pPr>
            <w:r>
              <w:rPr>
                <w:lang w:val="mk-MK"/>
              </w:rPr>
              <w:t>Член 25</w:t>
            </w:r>
          </w:p>
          <w:p w:rsidR="007A11A4" w:rsidRDefault="007A11A4" w:rsidP="008E3AB9">
            <w:pPr>
              <w:shd w:val="clear" w:color="auto" w:fill="FFFFFF" w:themeFill="background1"/>
              <w:spacing w:before="120" w:after="120" w:line="276" w:lineRule="auto"/>
              <w:rPr>
                <w:lang w:val="mk-MK"/>
              </w:rPr>
            </w:pPr>
            <w:r>
              <w:rPr>
                <w:lang w:val="mk-MK"/>
              </w:rPr>
              <w:t>Став 3</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6E708A" w:rsidP="006E708A">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Дали мешаната храна за животни која субјектот на надзор ја става во промет, а која претставува</w:t>
            </w:r>
            <w:r>
              <w:rPr>
                <w:rFonts w:ascii="Calibri" w:hAnsi="Calibri" w:cs="Calibri"/>
                <w:color w:val="000000"/>
                <w:sz w:val="22"/>
                <w:szCs w:val="22"/>
                <w:shd w:val="clear" w:color="auto" w:fill="FFFFFF"/>
              </w:rPr>
              <w:t xml:space="preserve"> смеса од поединечна растителна, растителноживотинска, животинска и минерална храна за животни со додатоци или без нив која делумно ги задоволува потребите во исхраната на различни видови и категории на животни ги исполнува стандардите за квалитет пропишани </w:t>
            </w:r>
            <w:r>
              <w:rPr>
                <w:rFonts w:ascii="Calibri" w:hAnsi="Calibri" w:cs="Calibri"/>
                <w:color w:val="000000"/>
                <w:sz w:val="22"/>
                <w:szCs w:val="22"/>
                <w:shd w:val="clear" w:color="auto" w:fill="FFFFFF"/>
                <w:lang w:val="mk-MK"/>
              </w:rPr>
              <w:t xml:space="preserve">со </w:t>
            </w:r>
            <w:r w:rsidR="00F0748D">
              <w:rPr>
                <w:rFonts w:ascii="Calibri" w:hAnsi="Calibri" w:cs="Calibri"/>
                <w:color w:val="000000"/>
                <w:sz w:val="22"/>
                <w:szCs w:val="22"/>
                <w:shd w:val="clear" w:color="auto" w:fill="FFFFFF"/>
                <w:lang w:val="mk-MK"/>
              </w:rPr>
              <w:t>Правилникот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50506043"/>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341199498"/>
              </w:sdtPr>
              <w:sdtContent>
                <w:r>
                  <w:rPr>
                    <w:rFonts w:ascii="MS Gothic" w:eastAsia="MS Gothic" w:hAnsi="MS Gothic" w:hint="eastAsia"/>
                    <w:bCs/>
                    <w:lang w:val="mk-MK"/>
                  </w:rPr>
                  <w:t>☐</w:t>
                </w:r>
              </w:sdtContent>
            </w:sdt>
          </w:p>
          <w:p w:rsidR="007A11A4"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0955F4" w:rsidRDefault="000955F4" w:rsidP="000955F4">
            <w:pPr>
              <w:shd w:val="clear" w:color="auto" w:fill="FFFFFF" w:themeFill="background1"/>
              <w:spacing w:before="120" w:after="120" w:line="276" w:lineRule="auto"/>
              <w:rPr>
                <w:lang w:val="mk-MK"/>
              </w:rPr>
            </w:pPr>
            <w:r>
              <w:rPr>
                <w:lang w:val="mk-MK"/>
              </w:rPr>
              <w:t>Член 170</w:t>
            </w:r>
          </w:p>
          <w:p w:rsidR="000955F4" w:rsidRDefault="000955F4" w:rsidP="000955F4">
            <w:pPr>
              <w:shd w:val="clear" w:color="auto" w:fill="FFFFFF" w:themeFill="background1"/>
              <w:spacing w:before="120" w:after="120" w:line="276" w:lineRule="auto"/>
              <w:rPr>
                <w:lang w:val="mk-MK"/>
              </w:rPr>
            </w:pPr>
            <w:r>
              <w:rPr>
                <w:lang w:val="mk-MK"/>
              </w:rPr>
              <w:t>Став 1</w:t>
            </w:r>
          </w:p>
          <w:p w:rsidR="000955F4" w:rsidRDefault="000955F4" w:rsidP="000955F4">
            <w:pPr>
              <w:shd w:val="clear" w:color="auto" w:fill="FFFFFF" w:themeFill="background1"/>
              <w:spacing w:before="120" w:after="120" w:line="276" w:lineRule="auto"/>
              <w:rPr>
                <w:lang w:val="mk-MK"/>
              </w:rPr>
            </w:pPr>
            <w:r>
              <w:rPr>
                <w:lang w:val="mk-MK"/>
              </w:rPr>
              <w:t>Точка 5</w:t>
            </w:r>
          </w:p>
          <w:p w:rsidR="000955F4" w:rsidRDefault="000955F4" w:rsidP="000955F4">
            <w:pPr>
              <w:shd w:val="clear" w:color="auto" w:fill="FFFFFF" w:themeFill="background1"/>
              <w:spacing w:before="120" w:after="120" w:line="276" w:lineRule="auto"/>
              <w:rPr>
                <w:lang w:val="mk-MK"/>
              </w:rPr>
            </w:pPr>
            <w:r>
              <w:rPr>
                <w:lang w:val="mk-MK"/>
              </w:rPr>
              <w:t>Став 2 – 3</w:t>
            </w:r>
          </w:p>
          <w:p w:rsidR="000955F4" w:rsidRDefault="000955F4" w:rsidP="000955F4">
            <w:pPr>
              <w:shd w:val="clear" w:color="auto" w:fill="FFFFFF" w:themeFill="background1"/>
              <w:spacing w:before="120" w:after="120" w:line="276" w:lineRule="auto"/>
              <w:rPr>
                <w:lang w:val="mk-MK"/>
              </w:rPr>
            </w:pPr>
          </w:p>
          <w:p w:rsidR="000955F4" w:rsidRDefault="000955F4" w:rsidP="000955F4">
            <w:pPr>
              <w:shd w:val="clear" w:color="auto" w:fill="FFFFFF" w:themeFill="background1"/>
              <w:spacing w:before="120" w:after="120" w:line="276" w:lineRule="auto"/>
              <w:rPr>
                <w:lang w:val="mk-MK"/>
              </w:rPr>
            </w:pPr>
            <w:r>
              <w:rPr>
                <w:lang w:val="mk-MK"/>
              </w:rPr>
              <w:t>Член 173</w:t>
            </w:r>
          </w:p>
          <w:p w:rsidR="000955F4" w:rsidRDefault="000955F4" w:rsidP="000955F4">
            <w:pPr>
              <w:shd w:val="clear" w:color="auto" w:fill="FFFFFF" w:themeFill="background1"/>
              <w:spacing w:before="120" w:after="120" w:line="276" w:lineRule="auto"/>
              <w:rPr>
                <w:lang w:val="mk-MK"/>
              </w:rPr>
            </w:pPr>
            <w:r>
              <w:rPr>
                <w:lang w:val="mk-MK"/>
              </w:rPr>
              <w:t>Став 1</w:t>
            </w:r>
          </w:p>
          <w:p w:rsidR="000955F4" w:rsidRDefault="000955F4" w:rsidP="000955F4">
            <w:pPr>
              <w:shd w:val="clear" w:color="auto" w:fill="FFFFFF" w:themeFill="background1"/>
              <w:spacing w:before="120" w:after="120" w:line="276" w:lineRule="auto"/>
              <w:rPr>
                <w:lang w:val="mk-MK"/>
              </w:rPr>
            </w:pPr>
            <w:r>
              <w:rPr>
                <w:lang w:val="mk-MK"/>
              </w:rPr>
              <w:t>Точка 3</w:t>
            </w:r>
          </w:p>
          <w:p w:rsidR="007A11A4" w:rsidRPr="00BF6A54" w:rsidRDefault="000955F4" w:rsidP="000955F4">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Pr="00BF6A54" w:rsidRDefault="007A11A4" w:rsidP="006821C9">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7A11A4"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tc>
      </w:tr>
      <w:tr w:rsidR="006E708A"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Default="006E708A" w:rsidP="008E3AB9">
            <w:pPr>
              <w:shd w:val="clear" w:color="auto" w:fill="FFFFFF" w:themeFill="background1"/>
              <w:spacing w:before="120" w:after="120" w:line="276" w:lineRule="auto"/>
              <w:rPr>
                <w:lang w:val="mk-MK"/>
              </w:rPr>
            </w:pPr>
            <w:r>
              <w:rPr>
                <w:lang w:val="mk-MK"/>
              </w:rPr>
              <w:t>Член 26</w:t>
            </w:r>
          </w:p>
          <w:p w:rsidR="006E708A" w:rsidRDefault="006E708A" w:rsidP="008E3AB9">
            <w:pPr>
              <w:shd w:val="clear" w:color="auto" w:fill="FFFFFF" w:themeFill="background1"/>
              <w:spacing w:before="120" w:after="120" w:line="276" w:lineRule="auto"/>
              <w:rPr>
                <w:lang w:val="mk-MK"/>
              </w:rPr>
            </w:pPr>
            <w:r>
              <w:rPr>
                <w:lang w:val="mk-MK"/>
              </w:rPr>
              <w:t>Став 1</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Default="006E708A" w:rsidP="006E708A">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Дали х</w:t>
            </w:r>
            <w:r>
              <w:rPr>
                <w:rFonts w:ascii="Calibri" w:hAnsi="Calibri" w:cs="Calibri"/>
                <w:color w:val="000000"/>
                <w:sz w:val="22"/>
                <w:szCs w:val="22"/>
                <w:shd w:val="clear" w:color="auto" w:fill="FFFFFF"/>
              </w:rPr>
              <w:t xml:space="preserve">раната за животни </w:t>
            </w:r>
            <w:r>
              <w:rPr>
                <w:rFonts w:ascii="Calibri" w:hAnsi="Calibri" w:cs="Calibri"/>
                <w:color w:val="000000"/>
                <w:sz w:val="22"/>
                <w:szCs w:val="22"/>
                <w:shd w:val="clear" w:color="auto" w:fill="FFFFFF"/>
                <w:lang w:val="mk-MK"/>
              </w:rPr>
              <w:t xml:space="preserve">која субјектот на надзор ја </w:t>
            </w:r>
            <w:r>
              <w:rPr>
                <w:rFonts w:ascii="Calibri" w:hAnsi="Calibri" w:cs="Calibri"/>
                <w:color w:val="000000"/>
                <w:sz w:val="22"/>
                <w:szCs w:val="22"/>
                <w:shd w:val="clear" w:color="auto" w:fill="FFFFFF"/>
              </w:rPr>
              <w:t xml:space="preserve">става во промет </w:t>
            </w:r>
            <w:r>
              <w:rPr>
                <w:rFonts w:ascii="Calibri" w:hAnsi="Calibri" w:cs="Calibri"/>
                <w:color w:val="000000"/>
                <w:sz w:val="22"/>
                <w:szCs w:val="22"/>
                <w:shd w:val="clear" w:color="auto" w:fill="FFFFFF"/>
                <w:lang w:val="mk-MK"/>
              </w:rPr>
              <w:t xml:space="preserve">е </w:t>
            </w:r>
            <w:r>
              <w:rPr>
                <w:rFonts w:ascii="Calibri" w:hAnsi="Calibri" w:cs="Calibri"/>
                <w:color w:val="000000"/>
                <w:sz w:val="22"/>
                <w:szCs w:val="22"/>
                <w:shd w:val="clear" w:color="auto" w:fill="FFFFFF"/>
              </w:rPr>
              <w:t xml:space="preserve">пакувана согласно со </w:t>
            </w:r>
            <w:r w:rsidR="00F0748D">
              <w:rPr>
                <w:rFonts w:ascii="Calibri" w:hAnsi="Calibri" w:cs="Calibri"/>
                <w:color w:val="000000"/>
                <w:sz w:val="22"/>
                <w:szCs w:val="22"/>
                <w:shd w:val="clear" w:color="auto" w:fill="FFFFFF"/>
                <w:lang w:val="mk-MK"/>
              </w:rPr>
              <w:t xml:space="preserve">Правилникот за видовите храна за животни која се става во промет, стандардите за </w:t>
            </w:r>
            <w:r w:rsidR="00F0748D">
              <w:rPr>
                <w:rFonts w:ascii="Calibri" w:hAnsi="Calibri" w:cs="Calibri"/>
                <w:color w:val="000000"/>
                <w:sz w:val="22"/>
                <w:szCs w:val="22"/>
                <w:shd w:val="clear" w:color="auto" w:fill="FFFFFF"/>
                <w:lang w:val="mk-MK"/>
              </w:rPr>
              <w:lastRenderedPageBreak/>
              <w:t>квалитет, дозволените количини на додатоци во храната за животни, начинот на пакување, означување, транспорт и складирање?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091699458"/>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356167822"/>
              </w:sdtPr>
              <w:sdtContent>
                <w:r>
                  <w:rPr>
                    <w:rFonts w:ascii="MS Gothic" w:eastAsia="MS Gothic" w:hAnsi="MS Gothic" w:hint="eastAsia"/>
                    <w:bCs/>
                    <w:lang w:val="mk-MK"/>
                  </w:rPr>
                  <w:t>☐</w:t>
                </w:r>
              </w:sdtContent>
            </w:sdt>
          </w:p>
          <w:p w:rsidR="006E708A"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C370A2" w:rsidRDefault="00C370A2" w:rsidP="00C370A2">
            <w:pPr>
              <w:shd w:val="clear" w:color="auto" w:fill="FFFFFF" w:themeFill="background1"/>
              <w:spacing w:before="120" w:after="120" w:line="276" w:lineRule="auto"/>
              <w:rPr>
                <w:lang w:val="mk-MK"/>
              </w:rPr>
            </w:pPr>
            <w:r>
              <w:rPr>
                <w:lang w:val="mk-MK"/>
              </w:rPr>
              <w:t>Член 170</w:t>
            </w:r>
          </w:p>
          <w:p w:rsidR="00C370A2" w:rsidRDefault="00C370A2" w:rsidP="00C370A2">
            <w:pPr>
              <w:shd w:val="clear" w:color="auto" w:fill="FFFFFF" w:themeFill="background1"/>
              <w:spacing w:before="120" w:after="120" w:line="276" w:lineRule="auto"/>
              <w:rPr>
                <w:lang w:val="mk-MK"/>
              </w:rPr>
            </w:pPr>
            <w:r>
              <w:rPr>
                <w:lang w:val="mk-MK"/>
              </w:rPr>
              <w:t>Став 1</w:t>
            </w:r>
          </w:p>
          <w:p w:rsidR="00C370A2" w:rsidRDefault="00C370A2" w:rsidP="00C370A2">
            <w:pPr>
              <w:shd w:val="clear" w:color="auto" w:fill="FFFFFF" w:themeFill="background1"/>
              <w:spacing w:before="120" w:after="120" w:line="276" w:lineRule="auto"/>
              <w:rPr>
                <w:lang w:val="mk-MK"/>
              </w:rPr>
            </w:pPr>
            <w:r>
              <w:rPr>
                <w:lang w:val="mk-MK"/>
              </w:rPr>
              <w:lastRenderedPageBreak/>
              <w:t>Точка 6</w:t>
            </w:r>
          </w:p>
          <w:p w:rsidR="006E708A" w:rsidRDefault="00C370A2" w:rsidP="00C370A2">
            <w:pPr>
              <w:shd w:val="clear" w:color="auto" w:fill="FFFFFF" w:themeFill="background1"/>
              <w:spacing w:before="120" w:after="120" w:line="276" w:lineRule="auto"/>
              <w:rPr>
                <w:lang w:val="mk-MK"/>
              </w:rPr>
            </w:pPr>
            <w:r>
              <w:rPr>
                <w:lang w:val="mk-MK"/>
              </w:rPr>
              <w:t xml:space="preserve">Став 2 </w:t>
            </w:r>
            <w:r w:rsidR="000955F4">
              <w:rPr>
                <w:lang w:val="mk-MK"/>
              </w:rPr>
              <w:t>–</w:t>
            </w:r>
            <w:r>
              <w:rPr>
                <w:lang w:val="mk-MK"/>
              </w:rPr>
              <w:t xml:space="preserve"> 3</w:t>
            </w:r>
          </w:p>
          <w:p w:rsidR="000955F4" w:rsidRDefault="000955F4" w:rsidP="00C370A2">
            <w:pPr>
              <w:shd w:val="clear" w:color="auto" w:fill="FFFFFF" w:themeFill="background1"/>
              <w:spacing w:before="120" w:after="120" w:line="276" w:lineRule="auto"/>
              <w:rPr>
                <w:lang w:val="mk-MK"/>
              </w:rPr>
            </w:pPr>
          </w:p>
          <w:p w:rsidR="000955F4" w:rsidRDefault="000955F4" w:rsidP="00C370A2">
            <w:pPr>
              <w:shd w:val="clear" w:color="auto" w:fill="FFFFFF" w:themeFill="background1"/>
              <w:spacing w:before="120" w:after="120" w:line="276" w:lineRule="auto"/>
              <w:rPr>
                <w:lang w:val="mk-MK"/>
              </w:rPr>
            </w:pPr>
            <w:r>
              <w:rPr>
                <w:lang w:val="mk-MK"/>
              </w:rPr>
              <w:t>Член 173</w:t>
            </w:r>
          </w:p>
          <w:p w:rsidR="000955F4" w:rsidRDefault="000955F4" w:rsidP="00C370A2">
            <w:pPr>
              <w:shd w:val="clear" w:color="auto" w:fill="FFFFFF" w:themeFill="background1"/>
              <w:spacing w:before="120" w:after="120" w:line="276" w:lineRule="auto"/>
              <w:rPr>
                <w:lang w:val="mk-MK"/>
              </w:rPr>
            </w:pPr>
            <w:r>
              <w:rPr>
                <w:lang w:val="mk-MK"/>
              </w:rPr>
              <w:t>Став 1</w:t>
            </w:r>
          </w:p>
          <w:p w:rsidR="000955F4" w:rsidRDefault="000955F4" w:rsidP="00C370A2">
            <w:pPr>
              <w:shd w:val="clear" w:color="auto" w:fill="FFFFFF" w:themeFill="background1"/>
              <w:spacing w:before="120" w:after="120" w:line="276" w:lineRule="auto"/>
              <w:rPr>
                <w:lang w:val="mk-MK"/>
              </w:rPr>
            </w:pPr>
            <w:r>
              <w:rPr>
                <w:lang w:val="mk-MK"/>
              </w:rPr>
              <w:t>Точка 4</w:t>
            </w:r>
          </w:p>
          <w:p w:rsidR="000955F4" w:rsidRPr="00BF6A54" w:rsidRDefault="000955F4" w:rsidP="00C370A2">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Pr="00BF6A54" w:rsidRDefault="006E708A" w:rsidP="000955F4">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 xml:space="preserve">Правилник за видовите храна за животни која се става во промет, </w:t>
            </w:r>
            <w:r>
              <w:rPr>
                <w:rFonts w:ascii="Calibri" w:hAnsi="Calibri" w:cs="Calibri"/>
                <w:color w:val="000000"/>
                <w:shd w:val="clear" w:color="auto" w:fill="FFFFFF"/>
                <w:lang w:val="mk-MK"/>
              </w:rPr>
              <w:lastRenderedPageBreak/>
              <w:t>стандардите за квалитет, дозволените количини на додатоци во храната за животни, начинот на пакување, означување, транспорт и складирање</w:t>
            </w:r>
          </w:p>
        </w:tc>
      </w:tr>
      <w:tr w:rsidR="00B425B7"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B425B7" w:rsidRDefault="00B425B7" w:rsidP="008E3AB9">
            <w:pPr>
              <w:shd w:val="clear" w:color="auto" w:fill="FFFFFF" w:themeFill="background1"/>
              <w:spacing w:before="120" w:after="120" w:line="276" w:lineRule="auto"/>
              <w:rPr>
                <w:lang w:val="mk-MK"/>
              </w:rPr>
            </w:pPr>
            <w:r>
              <w:rPr>
                <w:lang w:val="mk-MK"/>
              </w:rPr>
              <w:lastRenderedPageBreak/>
              <w:t>Член 27</w:t>
            </w:r>
          </w:p>
          <w:p w:rsidR="00B425B7" w:rsidRDefault="00B425B7" w:rsidP="008E3AB9">
            <w:pPr>
              <w:shd w:val="clear" w:color="auto" w:fill="FFFFFF" w:themeFill="background1"/>
              <w:spacing w:before="120" w:after="120" w:line="276" w:lineRule="auto"/>
              <w:rPr>
                <w:lang w:val="mk-MK"/>
              </w:rPr>
            </w:pPr>
            <w:r>
              <w:rPr>
                <w:lang w:val="mk-MK"/>
              </w:rPr>
              <w:t>Став 1</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B425B7" w:rsidRDefault="00B425B7" w:rsidP="00F0748D">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 xml:space="preserve">Дали храната за животни која субјектот на надзор ја </w:t>
            </w:r>
            <w:r>
              <w:rPr>
                <w:rFonts w:ascii="Calibri" w:hAnsi="Calibri" w:cs="Calibri"/>
                <w:color w:val="000000"/>
                <w:sz w:val="22"/>
                <w:szCs w:val="22"/>
                <w:shd w:val="clear" w:color="auto" w:fill="FFFFFF"/>
              </w:rPr>
              <w:t xml:space="preserve">става во промет </w:t>
            </w:r>
            <w:r>
              <w:rPr>
                <w:rFonts w:ascii="Calibri" w:hAnsi="Calibri" w:cs="Calibri"/>
                <w:color w:val="000000"/>
                <w:sz w:val="22"/>
                <w:szCs w:val="22"/>
                <w:shd w:val="clear" w:color="auto" w:fill="FFFFFF"/>
                <w:lang w:val="mk-MK"/>
              </w:rPr>
              <w:t xml:space="preserve">е означена во согласност со </w:t>
            </w:r>
            <w:r w:rsidR="00F0748D">
              <w:rPr>
                <w:rFonts w:ascii="Calibri" w:hAnsi="Calibri" w:cs="Calibri"/>
                <w:color w:val="000000"/>
                <w:sz w:val="22"/>
                <w:szCs w:val="22"/>
                <w:shd w:val="clear" w:color="auto" w:fill="FFFFFF"/>
                <w:lang w:val="mk-MK"/>
              </w:rPr>
              <w:t>Правилникот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r>
              <w:rPr>
                <w:rFonts w:ascii="Calibri" w:hAnsi="Calibri" w:cs="Calibri"/>
                <w:color w:val="000000"/>
                <w:sz w:val="22"/>
                <w:szCs w:val="22"/>
                <w:shd w:val="clear" w:color="auto" w:fill="FFFFFF"/>
                <w:lang w:val="mk-MK"/>
              </w:rPr>
              <w:t xml:space="preserve"> </w:t>
            </w:r>
            <w:r>
              <w:rPr>
                <w:rFonts w:ascii="Calibri" w:hAnsi="Calibri" w:cs="Calibri"/>
                <w:color w:val="000000"/>
                <w:sz w:val="22"/>
                <w:szCs w:val="22"/>
                <w:shd w:val="clear" w:color="auto" w:fill="FFFFFF"/>
              </w:rPr>
              <w:t xml:space="preserve">и придружена со документ за квалитет </w:t>
            </w:r>
            <w:r>
              <w:rPr>
                <w:rFonts w:ascii="Calibri" w:hAnsi="Calibri" w:cs="Calibri"/>
                <w:color w:val="000000"/>
                <w:sz w:val="22"/>
                <w:szCs w:val="22"/>
                <w:shd w:val="clear" w:color="auto" w:fill="FFFFFF"/>
                <w:lang w:val="mk-MK"/>
              </w:rPr>
              <w:t xml:space="preserve">согласно </w:t>
            </w:r>
            <w:r w:rsidR="00F0748D">
              <w:rPr>
                <w:rFonts w:ascii="Calibri" w:hAnsi="Calibri" w:cs="Calibri"/>
                <w:color w:val="000000"/>
                <w:sz w:val="22"/>
                <w:szCs w:val="22"/>
                <w:shd w:val="clear" w:color="auto" w:fill="FFFFFF"/>
                <w:lang w:val="mk-MK"/>
              </w:rPr>
              <w:t>Правилникот за формата и содржината на придружниот документ за квалитетот на храната за животни</w:t>
            </w:r>
            <w:r>
              <w:rPr>
                <w:rFonts w:ascii="Calibri" w:hAnsi="Calibri" w:cs="Calibri"/>
                <w:color w:val="000000"/>
                <w:sz w:val="22"/>
                <w:szCs w:val="22"/>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49212539"/>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848865532"/>
              </w:sdtPr>
              <w:sdtContent>
                <w:r>
                  <w:rPr>
                    <w:rFonts w:ascii="MS Gothic" w:eastAsia="MS Gothic" w:hAnsi="MS Gothic" w:hint="eastAsia"/>
                    <w:bCs/>
                    <w:lang w:val="mk-MK"/>
                  </w:rPr>
                  <w:t>☐</w:t>
                </w:r>
              </w:sdtContent>
            </w:sdt>
          </w:p>
          <w:p w:rsidR="00B425B7"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8541DA" w:rsidRDefault="008541DA" w:rsidP="008541DA">
            <w:pPr>
              <w:shd w:val="clear" w:color="auto" w:fill="FFFFFF" w:themeFill="background1"/>
              <w:spacing w:before="120" w:after="120" w:line="276" w:lineRule="auto"/>
              <w:rPr>
                <w:lang w:val="mk-MK"/>
              </w:rPr>
            </w:pPr>
            <w:r>
              <w:rPr>
                <w:lang w:val="mk-MK"/>
              </w:rPr>
              <w:t>Член 171</w:t>
            </w:r>
          </w:p>
          <w:p w:rsidR="008541DA" w:rsidRDefault="008541DA" w:rsidP="008541DA">
            <w:pPr>
              <w:shd w:val="clear" w:color="auto" w:fill="FFFFFF" w:themeFill="background1"/>
              <w:spacing w:before="120" w:after="120" w:line="276" w:lineRule="auto"/>
              <w:rPr>
                <w:lang w:val="mk-MK"/>
              </w:rPr>
            </w:pPr>
            <w:r>
              <w:rPr>
                <w:lang w:val="mk-MK"/>
              </w:rPr>
              <w:t>Став 1</w:t>
            </w:r>
          </w:p>
          <w:p w:rsidR="008541DA" w:rsidRDefault="008541DA" w:rsidP="008541DA">
            <w:pPr>
              <w:shd w:val="clear" w:color="auto" w:fill="FFFFFF" w:themeFill="background1"/>
              <w:spacing w:before="120" w:after="120" w:line="276" w:lineRule="auto"/>
              <w:rPr>
                <w:lang w:val="mk-MK"/>
              </w:rPr>
            </w:pPr>
            <w:r>
              <w:rPr>
                <w:lang w:val="mk-MK"/>
              </w:rPr>
              <w:t>Точка 3-б</w:t>
            </w:r>
          </w:p>
          <w:p w:rsidR="00B425B7" w:rsidRDefault="008541DA" w:rsidP="008541DA">
            <w:pPr>
              <w:shd w:val="clear" w:color="auto" w:fill="FFFFFF" w:themeFill="background1"/>
              <w:spacing w:before="120" w:after="120" w:line="276" w:lineRule="auto"/>
              <w:rPr>
                <w:lang w:val="mk-MK"/>
              </w:rPr>
            </w:pPr>
            <w:r>
              <w:rPr>
                <w:lang w:val="mk-MK"/>
              </w:rPr>
              <w:t>Став 2</w:t>
            </w:r>
          </w:p>
          <w:p w:rsidR="00D420E2" w:rsidRDefault="00D420E2" w:rsidP="008541DA">
            <w:pPr>
              <w:shd w:val="clear" w:color="auto" w:fill="FFFFFF" w:themeFill="background1"/>
              <w:spacing w:before="120" w:after="120" w:line="276" w:lineRule="auto"/>
              <w:rPr>
                <w:lang w:val="mk-MK"/>
              </w:rPr>
            </w:pPr>
          </w:p>
          <w:p w:rsidR="001068FA" w:rsidRDefault="001068FA" w:rsidP="008541DA">
            <w:pPr>
              <w:shd w:val="clear" w:color="auto" w:fill="FFFFFF" w:themeFill="background1"/>
              <w:spacing w:before="120" w:after="120" w:line="276" w:lineRule="auto"/>
              <w:rPr>
                <w:lang w:val="mk-MK"/>
              </w:rPr>
            </w:pPr>
            <w:r>
              <w:rPr>
                <w:lang w:val="mk-MK"/>
              </w:rPr>
              <w:t>Член 174</w:t>
            </w:r>
          </w:p>
          <w:p w:rsidR="001068FA" w:rsidRDefault="001068FA" w:rsidP="008541DA">
            <w:pPr>
              <w:shd w:val="clear" w:color="auto" w:fill="FFFFFF" w:themeFill="background1"/>
              <w:spacing w:before="120" w:after="120" w:line="276" w:lineRule="auto"/>
              <w:rPr>
                <w:lang w:val="mk-MK"/>
              </w:rPr>
            </w:pPr>
            <w:r>
              <w:rPr>
                <w:lang w:val="mk-MK"/>
              </w:rPr>
              <w:t>Став 1</w:t>
            </w:r>
          </w:p>
          <w:p w:rsidR="001068FA" w:rsidRDefault="001068FA" w:rsidP="008541DA">
            <w:pPr>
              <w:shd w:val="clear" w:color="auto" w:fill="FFFFFF" w:themeFill="background1"/>
              <w:spacing w:before="120" w:after="120" w:line="276" w:lineRule="auto"/>
              <w:rPr>
                <w:lang w:val="mk-MK"/>
              </w:rPr>
            </w:pPr>
            <w:r>
              <w:rPr>
                <w:lang w:val="mk-MK"/>
              </w:rPr>
              <w:t>Точка 4</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1068FA" w:rsidRPr="00BF6A54" w:rsidRDefault="001068FA" w:rsidP="001068FA">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B425B7"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означување, транспорт и складирање</w:t>
            </w:r>
          </w:p>
          <w:p w:rsidR="00B425B7" w:rsidRDefault="00F0748D" w:rsidP="00F0748D">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формата и содржината на придружниот документ за квалитетот на храната за животни</w:t>
            </w:r>
          </w:p>
        </w:tc>
      </w:tr>
      <w:tr w:rsidR="006E708A"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Default="006E708A" w:rsidP="008E3AB9">
            <w:pPr>
              <w:shd w:val="clear" w:color="auto" w:fill="FFFFFF" w:themeFill="background1"/>
              <w:spacing w:before="120" w:after="120" w:line="276" w:lineRule="auto"/>
              <w:rPr>
                <w:lang w:val="mk-MK"/>
              </w:rPr>
            </w:pPr>
            <w:r>
              <w:rPr>
                <w:lang w:val="mk-MK"/>
              </w:rPr>
              <w:t>Член 28</w:t>
            </w:r>
          </w:p>
          <w:p w:rsidR="006E708A" w:rsidRDefault="006E708A" w:rsidP="008E3AB9">
            <w:pPr>
              <w:shd w:val="clear" w:color="auto" w:fill="FFFFFF" w:themeFill="background1"/>
              <w:spacing w:before="120" w:after="120" w:line="276" w:lineRule="auto"/>
              <w:rPr>
                <w:lang w:val="mk-MK"/>
              </w:rPr>
            </w:pPr>
            <w:r>
              <w:rPr>
                <w:lang w:val="mk-MK"/>
              </w:rPr>
              <w:t>Став 1</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Default="006E708A" w:rsidP="006E708A">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 xml:space="preserve">Дали субјектот на надзор храната за животни ја </w:t>
            </w:r>
            <w:r>
              <w:rPr>
                <w:rFonts w:ascii="Calibri" w:hAnsi="Calibri" w:cs="Calibri"/>
                <w:color w:val="000000"/>
                <w:sz w:val="22"/>
                <w:szCs w:val="22"/>
                <w:shd w:val="clear" w:color="auto" w:fill="FFFFFF"/>
              </w:rPr>
              <w:t xml:space="preserve">транспортира пакувана и непакувана со превозни средства кои ги исполнуваат условите </w:t>
            </w:r>
            <w:r>
              <w:rPr>
                <w:rFonts w:ascii="Calibri" w:hAnsi="Calibri" w:cs="Calibri"/>
                <w:color w:val="000000"/>
                <w:sz w:val="22"/>
                <w:szCs w:val="22"/>
                <w:shd w:val="clear" w:color="auto" w:fill="FFFFFF"/>
                <w:lang w:val="mk-MK"/>
              </w:rPr>
              <w:t xml:space="preserve">пропишани со </w:t>
            </w:r>
            <w:r w:rsidR="00F0748D">
              <w:rPr>
                <w:rFonts w:ascii="Calibri" w:hAnsi="Calibri" w:cs="Calibri"/>
                <w:color w:val="000000"/>
                <w:sz w:val="22"/>
                <w:szCs w:val="22"/>
                <w:shd w:val="clear" w:color="auto" w:fill="FFFFFF"/>
                <w:lang w:val="mk-MK"/>
              </w:rPr>
              <w:t xml:space="preserve">Правилникот за видовите храна за животни која се става во промет, стандардите за квалитет, дозволените количини на додатоци во храната за животни, начинот на пакување, </w:t>
            </w:r>
            <w:r w:rsidR="00F0748D">
              <w:rPr>
                <w:rFonts w:ascii="Calibri" w:hAnsi="Calibri" w:cs="Calibri"/>
                <w:color w:val="000000"/>
                <w:sz w:val="22"/>
                <w:szCs w:val="22"/>
                <w:shd w:val="clear" w:color="auto" w:fill="FFFFFF"/>
                <w:lang w:val="mk-MK"/>
              </w:rPr>
              <w:lastRenderedPageBreak/>
              <w:t>означување, транспорт и складирање?</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737481980"/>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905177377"/>
              </w:sdtPr>
              <w:sdtContent>
                <w:r>
                  <w:rPr>
                    <w:rFonts w:ascii="MS Gothic" w:eastAsia="MS Gothic" w:hAnsi="MS Gothic" w:hint="eastAsia"/>
                    <w:bCs/>
                    <w:lang w:val="mk-MK"/>
                  </w:rPr>
                  <w:t>☐</w:t>
                </w:r>
              </w:sdtContent>
            </w:sdt>
          </w:p>
          <w:p w:rsidR="006E708A"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C370A2" w:rsidRDefault="00C370A2" w:rsidP="00C370A2">
            <w:pPr>
              <w:shd w:val="clear" w:color="auto" w:fill="FFFFFF" w:themeFill="background1"/>
              <w:spacing w:before="120" w:after="120" w:line="276" w:lineRule="auto"/>
              <w:rPr>
                <w:lang w:val="mk-MK"/>
              </w:rPr>
            </w:pPr>
            <w:r>
              <w:rPr>
                <w:lang w:val="mk-MK"/>
              </w:rPr>
              <w:t>Член 170</w:t>
            </w:r>
          </w:p>
          <w:p w:rsidR="00C370A2" w:rsidRDefault="00C370A2" w:rsidP="00C370A2">
            <w:pPr>
              <w:shd w:val="clear" w:color="auto" w:fill="FFFFFF" w:themeFill="background1"/>
              <w:spacing w:before="120" w:after="120" w:line="276" w:lineRule="auto"/>
              <w:rPr>
                <w:lang w:val="mk-MK"/>
              </w:rPr>
            </w:pPr>
            <w:r>
              <w:rPr>
                <w:lang w:val="mk-MK"/>
              </w:rPr>
              <w:t>Став 1</w:t>
            </w:r>
          </w:p>
          <w:p w:rsidR="00C370A2" w:rsidRDefault="000955F4" w:rsidP="00C370A2">
            <w:pPr>
              <w:shd w:val="clear" w:color="auto" w:fill="FFFFFF" w:themeFill="background1"/>
              <w:spacing w:before="120" w:after="120" w:line="276" w:lineRule="auto"/>
              <w:rPr>
                <w:lang w:val="mk-MK"/>
              </w:rPr>
            </w:pPr>
            <w:r>
              <w:rPr>
                <w:lang w:val="mk-MK"/>
              </w:rPr>
              <w:t>Точка 7</w:t>
            </w:r>
          </w:p>
          <w:p w:rsidR="006E708A" w:rsidRDefault="00C370A2" w:rsidP="00C370A2">
            <w:pPr>
              <w:shd w:val="clear" w:color="auto" w:fill="FFFFFF" w:themeFill="background1"/>
              <w:spacing w:before="120" w:after="120" w:line="276" w:lineRule="auto"/>
              <w:rPr>
                <w:lang w:val="mk-MK"/>
              </w:rPr>
            </w:pPr>
            <w:r>
              <w:rPr>
                <w:lang w:val="mk-MK"/>
              </w:rPr>
              <w:lastRenderedPageBreak/>
              <w:t xml:space="preserve">Став 2 </w:t>
            </w:r>
            <w:r w:rsidR="000955F4">
              <w:rPr>
                <w:lang w:val="mk-MK"/>
              </w:rPr>
              <w:t>–</w:t>
            </w:r>
            <w:r>
              <w:rPr>
                <w:lang w:val="mk-MK"/>
              </w:rPr>
              <w:t xml:space="preserve"> 3</w:t>
            </w:r>
          </w:p>
          <w:p w:rsidR="000955F4" w:rsidRDefault="000955F4" w:rsidP="00C370A2">
            <w:pPr>
              <w:shd w:val="clear" w:color="auto" w:fill="FFFFFF" w:themeFill="background1"/>
              <w:spacing w:before="120" w:after="120" w:line="276" w:lineRule="auto"/>
              <w:rPr>
                <w:lang w:val="mk-MK"/>
              </w:rPr>
            </w:pPr>
          </w:p>
          <w:p w:rsidR="000955F4" w:rsidRDefault="000955F4" w:rsidP="00C370A2">
            <w:pPr>
              <w:shd w:val="clear" w:color="auto" w:fill="FFFFFF" w:themeFill="background1"/>
              <w:spacing w:before="120" w:after="120" w:line="276" w:lineRule="auto"/>
              <w:rPr>
                <w:lang w:val="mk-MK"/>
              </w:rPr>
            </w:pPr>
            <w:r>
              <w:rPr>
                <w:lang w:val="mk-MK"/>
              </w:rPr>
              <w:t>Член 173</w:t>
            </w:r>
          </w:p>
          <w:p w:rsidR="000955F4" w:rsidRDefault="000955F4" w:rsidP="00C370A2">
            <w:pPr>
              <w:shd w:val="clear" w:color="auto" w:fill="FFFFFF" w:themeFill="background1"/>
              <w:spacing w:before="120" w:after="120" w:line="276" w:lineRule="auto"/>
              <w:rPr>
                <w:lang w:val="mk-MK"/>
              </w:rPr>
            </w:pPr>
            <w:r>
              <w:rPr>
                <w:lang w:val="mk-MK"/>
              </w:rPr>
              <w:t>Став 1</w:t>
            </w:r>
          </w:p>
          <w:p w:rsidR="000955F4" w:rsidRDefault="000955F4" w:rsidP="00C370A2">
            <w:pPr>
              <w:shd w:val="clear" w:color="auto" w:fill="FFFFFF" w:themeFill="background1"/>
              <w:spacing w:before="120" w:after="120" w:line="276" w:lineRule="auto"/>
              <w:rPr>
                <w:lang w:val="mk-MK"/>
              </w:rPr>
            </w:pPr>
            <w:r>
              <w:rPr>
                <w:lang w:val="mk-MK"/>
              </w:rPr>
              <w:t>Точка 5</w:t>
            </w:r>
          </w:p>
          <w:p w:rsidR="000955F4" w:rsidRPr="00BF6A54" w:rsidRDefault="000955F4" w:rsidP="00C370A2">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Pr="00BF6A54" w:rsidRDefault="006E708A" w:rsidP="000955F4">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Default="00F0748D"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 xml:space="preserve">Правилник за видовите храна за животни која се става во промет, стандардите за </w:t>
            </w:r>
            <w:r>
              <w:rPr>
                <w:rFonts w:ascii="Calibri" w:hAnsi="Calibri" w:cs="Calibri"/>
                <w:color w:val="000000"/>
                <w:shd w:val="clear" w:color="auto" w:fill="FFFFFF"/>
                <w:lang w:val="mk-MK"/>
              </w:rPr>
              <w:lastRenderedPageBreak/>
              <w:t>квалитет, дозволените количини на додатоци во храната за животни, начинот на пакување, означување, транспорт и складирање</w:t>
            </w:r>
          </w:p>
        </w:tc>
      </w:tr>
      <w:tr w:rsidR="006E708A"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Default="006E708A" w:rsidP="008E3AB9">
            <w:pPr>
              <w:shd w:val="clear" w:color="auto" w:fill="FFFFFF" w:themeFill="background1"/>
              <w:spacing w:before="120" w:after="120" w:line="276" w:lineRule="auto"/>
              <w:rPr>
                <w:lang w:val="mk-MK"/>
              </w:rPr>
            </w:pPr>
            <w:r>
              <w:rPr>
                <w:lang w:val="mk-MK"/>
              </w:rPr>
              <w:lastRenderedPageBreak/>
              <w:t>Член 28</w:t>
            </w:r>
          </w:p>
          <w:p w:rsidR="006E708A" w:rsidRDefault="006E708A" w:rsidP="008E3AB9">
            <w:pPr>
              <w:shd w:val="clear" w:color="auto" w:fill="FFFFFF" w:themeFill="background1"/>
              <w:spacing w:before="120" w:after="120" w:line="276" w:lineRule="auto"/>
              <w:rPr>
                <w:lang w:val="mk-MK"/>
              </w:rPr>
            </w:pPr>
            <w:r>
              <w:rPr>
                <w:lang w:val="mk-MK"/>
              </w:rPr>
              <w:t>Став 2</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Pr="006E708A" w:rsidRDefault="006E708A" w:rsidP="006E708A">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Дали субјектот на надзор х</w:t>
            </w:r>
            <w:r>
              <w:rPr>
                <w:rFonts w:ascii="Calibri" w:hAnsi="Calibri" w:cs="Calibri"/>
                <w:color w:val="000000"/>
                <w:sz w:val="22"/>
                <w:szCs w:val="22"/>
                <w:shd w:val="clear" w:color="auto" w:fill="FFFFFF"/>
              </w:rPr>
              <w:t xml:space="preserve">раната за животни </w:t>
            </w:r>
            <w:r>
              <w:rPr>
                <w:rFonts w:ascii="Calibri" w:hAnsi="Calibri" w:cs="Calibri"/>
                <w:color w:val="000000"/>
                <w:sz w:val="22"/>
                <w:szCs w:val="22"/>
                <w:shd w:val="clear" w:color="auto" w:fill="FFFFFF"/>
                <w:lang w:val="mk-MK"/>
              </w:rPr>
              <w:t>ја</w:t>
            </w:r>
            <w:r>
              <w:rPr>
                <w:rFonts w:ascii="Calibri" w:hAnsi="Calibri" w:cs="Calibri"/>
                <w:color w:val="000000"/>
                <w:sz w:val="22"/>
                <w:szCs w:val="22"/>
                <w:shd w:val="clear" w:color="auto" w:fill="FFFFFF"/>
              </w:rPr>
              <w:t xml:space="preserve"> складира на начин и под услови кои обезбедуваат задржување на квалитетот</w:t>
            </w:r>
            <w:r>
              <w:rPr>
                <w:rFonts w:ascii="Calibri" w:hAnsi="Calibri" w:cs="Calibri"/>
                <w:color w:val="000000"/>
                <w:sz w:val="22"/>
                <w:szCs w:val="22"/>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391926324"/>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868569956"/>
              </w:sdtPr>
              <w:sdtContent>
                <w:r>
                  <w:rPr>
                    <w:rFonts w:ascii="MS Gothic" w:eastAsia="MS Gothic" w:hAnsi="MS Gothic" w:hint="eastAsia"/>
                    <w:bCs/>
                    <w:lang w:val="mk-MK"/>
                  </w:rPr>
                  <w:t>☐</w:t>
                </w:r>
              </w:sdtContent>
            </w:sdt>
          </w:p>
          <w:p w:rsidR="006E708A"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C370A2" w:rsidRDefault="00C370A2" w:rsidP="00C370A2">
            <w:pPr>
              <w:shd w:val="clear" w:color="auto" w:fill="FFFFFF" w:themeFill="background1"/>
              <w:spacing w:before="120" w:after="120" w:line="276" w:lineRule="auto"/>
              <w:rPr>
                <w:lang w:val="mk-MK"/>
              </w:rPr>
            </w:pPr>
            <w:r>
              <w:rPr>
                <w:lang w:val="mk-MK"/>
              </w:rPr>
              <w:t>Член 170</w:t>
            </w:r>
          </w:p>
          <w:p w:rsidR="00C370A2" w:rsidRDefault="00C370A2" w:rsidP="00C370A2">
            <w:pPr>
              <w:shd w:val="clear" w:color="auto" w:fill="FFFFFF" w:themeFill="background1"/>
              <w:spacing w:before="120" w:after="120" w:line="276" w:lineRule="auto"/>
              <w:rPr>
                <w:lang w:val="mk-MK"/>
              </w:rPr>
            </w:pPr>
            <w:r>
              <w:rPr>
                <w:lang w:val="mk-MK"/>
              </w:rPr>
              <w:t>Став 1</w:t>
            </w:r>
          </w:p>
          <w:p w:rsidR="00C370A2" w:rsidRDefault="00C370A2" w:rsidP="00C370A2">
            <w:pPr>
              <w:shd w:val="clear" w:color="auto" w:fill="FFFFFF" w:themeFill="background1"/>
              <w:spacing w:before="120" w:after="120" w:line="276" w:lineRule="auto"/>
              <w:rPr>
                <w:lang w:val="mk-MK"/>
              </w:rPr>
            </w:pPr>
            <w:r>
              <w:rPr>
                <w:lang w:val="mk-MK"/>
              </w:rPr>
              <w:t>Точка 7</w:t>
            </w:r>
          </w:p>
          <w:p w:rsidR="006E708A" w:rsidRDefault="00C370A2" w:rsidP="00C370A2">
            <w:pPr>
              <w:shd w:val="clear" w:color="auto" w:fill="FFFFFF" w:themeFill="background1"/>
              <w:spacing w:before="120" w:after="120" w:line="276" w:lineRule="auto"/>
              <w:rPr>
                <w:lang w:val="mk-MK"/>
              </w:rPr>
            </w:pPr>
            <w:r>
              <w:rPr>
                <w:lang w:val="mk-MK"/>
              </w:rPr>
              <w:t xml:space="preserve">Став 2 </w:t>
            </w:r>
            <w:r w:rsidR="000955F4">
              <w:rPr>
                <w:lang w:val="mk-MK"/>
              </w:rPr>
              <w:t>–</w:t>
            </w:r>
            <w:r>
              <w:rPr>
                <w:lang w:val="mk-MK"/>
              </w:rPr>
              <w:t xml:space="preserve"> 3</w:t>
            </w:r>
          </w:p>
          <w:p w:rsidR="000955F4" w:rsidRDefault="000955F4" w:rsidP="00C370A2">
            <w:pPr>
              <w:shd w:val="clear" w:color="auto" w:fill="FFFFFF" w:themeFill="background1"/>
              <w:spacing w:before="120" w:after="120" w:line="276" w:lineRule="auto"/>
              <w:rPr>
                <w:lang w:val="mk-MK"/>
              </w:rPr>
            </w:pPr>
          </w:p>
          <w:p w:rsidR="000955F4" w:rsidRDefault="000955F4" w:rsidP="000955F4">
            <w:pPr>
              <w:shd w:val="clear" w:color="auto" w:fill="FFFFFF" w:themeFill="background1"/>
              <w:spacing w:before="120" w:after="120" w:line="276" w:lineRule="auto"/>
              <w:rPr>
                <w:lang w:val="mk-MK"/>
              </w:rPr>
            </w:pPr>
            <w:r>
              <w:rPr>
                <w:lang w:val="mk-MK"/>
              </w:rPr>
              <w:t>Член 173</w:t>
            </w:r>
          </w:p>
          <w:p w:rsidR="000955F4" w:rsidRDefault="000955F4" w:rsidP="000955F4">
            <w:pPr>
              <w:shd w:val="clear" w:color="auto" w:fill="FFFFFF" w:themeFill="background1"/>
              <w:spacing w:before="120" w:after="120" w:line="276" w:lineRule="auto"/>
              <w:rPr>
                <w:lang w:val="mk-MK"/>
              </w:rPr>
            </w:pPr>
            <w:r>
              <w:rPr>
                <w:lang w:val="mk-MK"/>
              </w:rPr>
              <w:t>Став 1</w:t>
            </w:r>
          </w:p>
          <w:p w:rsidR="000955F4" w:rsidRDefault="000955F4" w:rsidP="000955F4">
            <w:pPr>
              <w:shd w:val="clear" w:color="auto" w:fill="FFFFFF" w:themeFill="background1"/>
              <w:spacing w:before="120" w:after="120" w:line="276" w:lineRule="auto"/>
              <w:rPr>
                <w:lang w:val="mk-MK"/>
              </w:rPr>
            </w:pPr>
            <w:r>
              <w:rPr>
                <w:lang w:val="mk-MK"/>
              </w:rPr>
              <w:t>Точка 5</w:t>
            </w:r>
          </w:p>
          <w:p w:rsidR="000955F4" w:rsidRPr="00BF6A54" w:rsidRDefault="000955F4" w:rsidP="000955F4">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Pr="00BF6A54" w:rsidRDefault="006E708A" w:rsidP="000955F4">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Default="006E708A" w:rsidP="00F84B66">
            <w:pPr>
              <w:shd w:val="clear" w:color="auto" w:fill="FFFFFF" w:themeFill="background1"/>
              <w:spacing w:before="120" w:after="120" w:line="276" w:lineRule="auto"/>
              <w:rPr>
                <w:b/>
                <w:highlight w:val="yellow"/>
                <w:lang w:val="mk-MK"/>
              </w:rPr>
            </w:pPr>
          </w:p>
          <w:p w:rsidR="006E708A" w:rsidRDefault="006E708A" w:rsidP="00F84B66">
            <w:pPr>
              <w:shd w:val="clear" w:color="auto" w:fill="FFFFFF" w:themeFill="background1"/>
              <w:spacing w:before="120" w:after="120" w:line="276" w:lineRule="auto"/>
              <w:rPr>
                <w:b/>
                <w:highlight w:val="yellow"/>
                <w:lang w:val="mk-MK"/>
              </w:rPr>
            </w:pPr>
          </w:p>
        </w:tc>
      </w:tr>
      <w:tr w:rsidR="008541DA"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8541DA" w:rsidRDefault="008541DA" w:rsidP="008E3AB9">
            <w:pPr>
              <w:shd w:val="clear" w:color="auto" w:fill="FFFFFF" w:themeFill="background1"/>
              <w:spacing w:before="120" w:after="120" w:line="276" w:lineRule="auto"/>
              <w:rPr>
                <w:lang w:val="mk-MK"/>
              </w:rPr>
            </w:pPr>
            <w:r>
              <w:rPr>
                <w:lang w:val="mk-MK"/>
              </w:rPr>
              <w:t>Член 30</w:t>
            </w:r>
          </w:p>
          <w:p w:rsidR="008541DA" w:rsidRDefault="008541DA" w:rsidP="008E3AB9">
            <w:pPr>
              <w:shd w:val="clear" w:color="auto" w:fill="FFFFFF" w:themeFill="background1"/>
              <w:spacing w:before="120" w:after="120" w:line="276" w:lineRule="auto"/>
              <w:rPr>
                <w:lang w:val="mk-MK"/>
              </w:rPr>
            </w:pPr>
            <w:r>
              <w:rPr>
                <w:lang w:val="mk-MK"/>
              </w:rPr>
              <w:t>Став 1 - 2</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8541DA" w:rsidRPr="008541DA" w:rsidRDefault="008541DA" w:rsidP="008541DA">
            <w:pPr>
              <w:pStyle w:val="NormalWeb"/>
              <w:shd w:val="clear" w:color="auto" w:fill="FFFFFF"/>
              <w:spacing w:before="0" w:beforeAutospacing="0" w:after="0" w:afterAutospacing="0"/>
              <w:jc w:val="both"/>
              <w:rPr>
                <w:rFonts w:asciiTheme="minorHAnsi" w:hAnsiTheme="minorHAnsi" w:cstheme="minorHAnsi"/>
                <w:color w:val="000000"/>
                <w:sz w:val="22"/>
                <w:szCs w:val="22"/>
                <w:shd w:val="clear" w:color="auto" w:fill="FFFFFF"/>
                <w:lang w:val="mk-MK"/>
              </w:rPr>
            </w:pPr>
            <w:r>
              <w:rPr>
                <w:rFonts w:ascii="Calibri" w:hAnsi="Calibri" w:cs="Calibri"/>
                <w:color w:val="000000"/>
                <w:sz w:val="22"/>
                <w:szCs w:val="22"/>
                <w:shd w:val="clear" w:color="auto" w:fill="FFFFFF"/>
                <w:lang w:val="mk-MK"/>
              </w:rPr>
              <w:t xml:space="preserve">Дали субјектот на надзор води дневна </w:t>
            </w:r>
            <w:r w:rsidRPr="008541DA">
              <w:rPr>
                <w:rFonts w:asciiTheme="minorHAnsi" w:hAnsiTheme="minorHAnsi" w:cstheme="minorHAnsi"/>
                <w:color w:val="000000"/>
                <w:sz w:val="22"/>
                <w:szCs w:val="22"/>
                <w:shd w:val="clear" w:color="auto" w:fill="FFFFFF"/>
                <w:lang w:val="mk-MK"/>
              </w:rPr>
              <w:t>евиденција и до Министерството</w:t>
            </w:r>
            <w:r w:rsidR="00885D31">
              <w:rPr>
                <w:rFonts w:asciiTheme="minorHAnsi" w:hAnsiTheme="minorHAnsi" w:cstheme="minorHAnsi"/>
                <w:color w:val="000000"/>
                <w:sz w:val="22"/>
                <w:szCs w:val="22"/>
                <w:shd w:val="clear" w:color="auto" w:fill="FFFFFF"/>
                <w:lang w:val="mk-MK"/>
              </w:rPr>
              <w:t xml:space="preserve"> </w:t>
            </w:r>
            <w:r w:rsidR="00885D31">
              <w:rPr>
                <w:rFonts w:asciiTheme="minorHAnsi" w:hAnsiTheme="minorHAnsi" w:cstheme="minorHAnsi"/>
                <w:sz w:val="22"/>
                <w:szCs w:val="22"/>
                <w:lang w:val="mk-MK"/>
              </w:rPr>
              <w:t>за земјоделство, шумарство и водостопанство</w:t>
            </w:r>
            <w:r w:rsidRPr="008541DA">
              <w:rPr>
                <w:rFonts w:asciiTheme="minorHAnsi" w:hAnsiTheme="minorHAnsi" w:cstheme="minorHAnsi"/>
                <w:color w:val="000000"/>
                <w:sz w:val="22"/>
                <w:szCs w:val="22"/>
                <w:shd w:val="clear" w:color="auto" w:fill="FFFFFF"/>
                <w:lang w:val="mk-MK"/>
              </w:rPr>
              <w:t xml:space="preserve"> неделно ги доставува следните податоци:</w:t>
            </w:r>
          </w:p>
          <w:p w:rsidR="008541DA" w:rsidRPr="008541DA" w:rsidRDefault="008541DA" w:rsidP="008541DA">
            <w:pPr>
              <w:shd w:val="clear" w:color="auto" w:fill="FFFFFF"/>
              <w:spacing w:line="240" w:lineRule="auto"/>
              <w:jc w:val="both"/>
              <w:rPr>
                <w:rFonts w:eastAsia="Times New Roman" w:cstheme="minorHAnsi"/>
                <w:lang w:val="mk-MK"/>
              </w:rPr>
            </w:pPr>
            <w:r>
              <w:rPr>
                <w:rFonts w:eastAsia="Times New Roman" w:cstheme="minorHAnsi"/>
                <w:lang w:val="mk-MK"/>
              </w:rPr>
              <w:t xml:space="preserve">-  </w:t>
            </w:r>
            <w:r>
              <w:rPr>
                <w:rFonts w:eastAsia="Times New Roman" w:cstheme="minorHAnsi"/>
                <w:lang w:val="en-US"/>
              </w:rPr>
              <w:t>број на капацитети</w:t>
            </w:r>
            <w:r>
              <w:rPr>
                <w:rFonts w:eastAsia="Times New Roman" w:cstheme="minorHAnsi"/>
                <w:lang w:val="mk-MK"/>
              </w:rPr>
              <w:t>;</w:t>
            </w:r>
          </w:p>
          <w:p w:rsidR="008541DA" w:rsidRPr="008541DA" w:rsidRDefault="008541DA" w:rsidP="008541DA">
            <w:pPr>
              <w:shd w:val="clear" w:color="auto" w:fill="FFFFFF"/>
              <w:spacing w:line="240" w:lineRule="auto"/>
              <w:jc w:val="both"/>
              <w:rPr>
                <w:rFonts w:eastAsia="Times New Roman" w:cstheme="minorHAnsi"/>
                <w:lang w:val="mk-MK"/>
              </w:rPr>
            </w:pPr>
            <w:r w:rsidRPr="008541DA">
              <w:rPr>
                <w:rFonts w:eastAsia="Times New Roman" w:cstheme="minorHAnsi"/>
                <w:lang w:val="en-US"/>
              </w:rPr>
              <w:t xml:space="preserve">- </w:t>
            </w:r>
            <w:r>
              <w:rPr>
                <w:rFonts w:eastAsia="Times New Roman" w:cstheme="minorHAnsi"/>
                <w:lang w:val="mk-MK"/>
              </w:rPr>
              <w:t xml:space="preserve"> </w:t>
            </w:r>
            <w:r w:rsidRPr="008541DA">
              <w:rPr>
                <w:rFonts w:eastAsia="Times New Roman" w:cstheme="minorHAnsi"/>
                <w:lang w:val="en-US"/>
              </w:rPr>
              <w:t>производствени капацитети</w:t>
            </w:r>
            <w:r>
              <w:rPr>
                <w:rFonts w:eastAsia="Times New Roman" w:cstheme="minorHAnsi"/>
                <w:lang w:val="mk-MK"/>
              </w:rPr>
              <w:t>;</w:t>
            </w:r>
          </w:p>
          <w:p w:rsidR="008541DA" w:rsidRPr="008541DA" w:rsidRDefault="008541DA" w:rsidP="008541DA">
            <w:pPr>
              <w:shd w:val="clear" w:color="auto" w:fill="FFFFFF"/>
              <w:spacing w:line="240" w:lineRule="auto"/>
              <w:jc w:val="both"/>
              <w:rPr>
                <w:rFonts w:eastAsia="Times New Roman" w:cstheme="minorHAnsi"/>
                <w:lang w:val="mk-MK"/>
              </w:rPr>
            </w:pPr>
            <w:r w:rsidRPr="008541DA">
              <w:rPr>
                <w:rFonts w:eastAsia="Times New Roman" w:cstheme="minorHAnsi"/>
                <w:lang w:val="en-US"/>
              </w:rPr>
              <w:t>- откупени кол</w:t>
            </w:r>
            <w:r>
              <w:rPr>
                <w:rFonts w:eastAsia="Times New Roman" w:cstheme="minorHAnsi"/>
                <w:lang w:val="en-US"/>
              </w:rPr>
              <w:t>ичини храна и суровини за храна</w:t>
            </w:r>
            <w:r>
              <w:rPr>
                <w:rFonts w:eastAsia="Times New Roman" w:cstheme="minorHAnsi"/>
                <w:lang w:val="mk-MK"/>
              </w:rPr>
              <w:t>;</w:t>
            </w:r>
          </w:p>
          <w:p w:rsidR="008541DA" w:rsidRPr="008541DA" w:rsidRDefault="008541DA" w:rsidP="008541DA">
            <w:pPr>
              <w:shd w:val="clear" w:color="auto" w:fill="FFFFFF"/>
              <w:spacing w:line="240" w:lineRule="auto"/>
              <w:jc w:val="both"/>
              <w:rPr>
                <w:rFonts w:eastAsia="Times New Roman" w:cstheme="minorHAnsi"/>
                <w:lang w:val="mk-MK"/>
              </w:rPr>
            </w:pPr>
            <w:r w:rsidRPr="008541DA">
              <w:rPr>
                <w:rFonts w:eastAsia="Times New Roman" w:cstheme="minorHAnsi"/>
                <w:lang w:val="en-US"/>
              </w:rPr>
              <w:t>- произведена количина на храна за животни по видови и категории на животни</w:t>
            </w:r>
            <w:r>
              <w:rPr>
                <w:rFonts w:eastAsia="Times New Roman" w:cstheme="minorHAnsi"/>
                <w:lang w:val="mk-MK"/>
              </w:rPr>
              <w:t>;</w:t>
            </w:r>
          </w:p>
          <w:p w:rsidR="008541DA" w:rsidRPr="008541DA" w:rsidRDefault="008541DA" w:rsidP="008541DA">
            <w:pPr>
              <w:shd w:val="clear" w:color="auto" w:fill="FFFFFF"/>
              <w:spacing w:line="240" w:lineRule="auto"/>
              <w:jc w:val="both"/>
              <w:rPr>
                <w:rFonts w:eastAsia="Times New Roman" w:cstheme="minorHAnsi"/>
                <w:lang w:val="mk-MK"/>
              </w:rPr>
            </w:pPr>
            <w:r w:rsidRPr="008541DA">
              <w:rPr>
                <w:rFonts w:eastAsia="Times New Roman" w:cstheme="minorHAnsi"/>
                <w:lang w:val="en-US"/>
              </w:rPr>
              <w:t xml:space="preserve">- </w:t>
            </w:r>
            <w:r>
              <w:rPr>
                <w:rFonts w:eastAsia="Times New Roman" w:cstheme="minorHAnsi"/>
                <w:lang w:val="mk-MK"/>
              </w:rPr>
              <w:t xml:space="preserve"> </w:t>
            </w:r>
            <w:r w:rsidRPr="008541DA">
              <w:rPr>
                <w:rFonts w:eastAsia="Times New Roman" w:cstheme="minorHAnsi"/>
                <w:lang w:val="en-US"/>
              </w:rPr>
              <w:t>продадени количини храна за животни</w:t>
            </w:r>
            <w:r>
              <w:rPr>
                <w:rFonts w:eastAsia="Times New Roman" w:cstheme="minorHAnsi"/>
                <w:lang w:val="mk-MK"/>
              </w:rPr>
              <w:t>;</w:t>
            </w:r>
          </w:p>
          <w:p w:rsidR="008541DA" w:rsidRPr="008541DA" w:rsidRDefault="008541DA" w:rsidP="008541DA">
            <w:pPr>
              <w:shd w:val="clear" w:color="auto" w:fill="FFFFFF"/>
              <w:spacing w:line="240" w:lineRule="auto"/>
              <w:jc w:val="both"/>
              <w:rPr>
                <w:rFonts w:eastAsia="Times New Roman" w:cstheme="minorHAnsi"/>
                <w:lang w:val="en-US"/>
              </w:rPr>
            </w:pPr>
            <w:r w:rsidRPr="008541DA">
              <w:rPr>
                <w:rFonts w:eastAsia="Times New Roman" w:cstheme="minorHAnsi"/>
                <w:lang w:val="en-US"/>
              </w:rPr>
              <w:t xml:space="preserve">- </w:t>
            </w:r>
            <w:r>
              <w:rPr>
                <w:rFonts w:eastAsia="Times New Roman" w:cstheme="minorHAnsi"/>
                <w:lang w:val="mk-MK"/>
              </w:rPr>
              <w:t xml:space="preserve"> </w:t>
            </w:r>
            <w:r w:rsidRPr="008541DA">
              <w:rPr>
                <w:rFonts w:eastAsia="Times New Roman" w:cstheme="minorHAnsi"/>
                <w:lang w:val="en-US"/>
              </w:rPr>
              <w:t>производители на храна</w:t>
            </w:r>
            <w:r>
              <w:rPr>
                <w:rFonts w:eastAsia="Times New Roman" w:cstheme="minorHAnsi"/>
                <w:lang w:val="mk-MK"/>
              </w:rPr>
              <w:t>;</w:t>
            </w:r>
            <w:r w:rsidRPr="008541DA">
              <w:rPr>
                <w:rFonts w:eastAsia="Times New Roman" w:cstheme="minorHAnsi"/>
                <w:lang w:val="en-US"/>
              </w:rPr>
              <w:t xml:space="preserve"> и</w:t>
            </w:r>
          </w:p>
          <w:p w:rsidR="008541DA" w:rsidRPr="008541DA" w:rsidRDefault="008541DA" w:rsidP="008541DA">
            <w:pPr>
              <w:shd w:val="clear" w:color="auto" w:fill="FFFFFF"/>
              <w:spacing w:line="240" w:lineRule="auto"/>
              <w:jc w:val="both"/>
              <w:rPr>
                <w:rFonts w:eastAsia="Times New Roman" w:cstheme="minorHAnsi"/>
                <w:lang w:val="en-US"/>
              </w:rPr>
            </w:pPr>
            <w:r w:rsidRPr="008541DA">
              <w:rPr>
                <w:rFonts w:eastAsia="Times New Roman" w:cstheme="minorHAnsi"/>
                <w:lang w:val="en-US"/>
              </w:rPr>
              <w:t xml:space="preserve">- </w:t>
            </w:r>
            <w:r>
              <w:rPr>
                <w:rFonts w:eastAsia="Times New Roman" w:cstheme="minorHAnsi"/>
                <w:lang w:val="mk-MK"/>
              </w:rPr>
              <w:t xml:space="preserve"> </w:t>
            </w:r>
            <w:proofErr w:type="gramStart"/>
            <w:r w:rsidRPr="008541DA">
              <w:rPr>
                <w:rFonts w:eastAsia="Times New Roman" w:cstheme="minorHAnsi"/>
                <w:lang w:val="en-US"/>
              </w:rPr>
              <w:t>откупна</w:t>
            </w:r>
            <w:proofErr w:type="gramEnd"/>
            <w:r w:rsidRPr="008541DA">
              <w:rPr>
                <w:rFonts w:eastAsia="Times New Roman" w:cstheme="minorHAnsi"/>
                <w:lang w:val="en-US"/>
              </w:rPr>
              <w:t xml:space="preserve"> и продажна цена.</w:t>
            </w:r>
          </w:p>
          <w:p w:rsidR="008541DA" w:rsidRDefault="008541DA" w:rsidP="006E708A">
            <w:pPr>
              <w:pStyle w:val="NormalWeb"/>
              <w:shd w:val="clear" w:color="auto" w:fill="FFFFFF"/>
              <w:spacing w:before="0" w:before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lastRenderedPageBreak/>
              <w:t xml:space="preserve">  </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298372860"/>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250618641"/>
              </w:sdtPr>
              <w:sdtContent>
                <w:r>
                  <w:rPr>
                    <w:rFonts w:ascii="MS Gothic" w:eastAsia="MS Gothic" w:hAnsi="MS Gothic" w:hint="eastAsia"/>
                    <w:bCs/>
                    <w:lang w:val="mk-MK"/>
                  </w:rPr>
                  <w:t>☐</w:t>
                </w:r>
              </w:sdtContent>
            </w:sdt>
          </w:p>
          <w:p w:rsidR="008541DA"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E84A5F" w:rsidRDefault="00E84A5F" w:rsidP="00E84A5F">
            <w:pPr>
              <w:shd w:val="clear" w:color="auto" w:fill="FFFFFF" w:themeFill="background1"/>
              <w:spacing w:before="120" w:after="120" w:line="276" w:lineRule="auto"/>
              <w:rPr>
                <w:lang w:val="mk-MK"/>
              </w:rPr>
            </w:pPr>
            <w:r>
              <w:rPr>
                <w:lang w:val="mk-MK"/>
              </w:rPr>
              <w:t>Член 171</w:t>
            </w:r>
          </w:p>
          <w:p w:rsidR="00E84A5F" w:rsidRDefault="00E84A5F" w:rsidP="00E84A5F">
            <w:pPr>
              <w:shd w:val="clear" w:color="auto" w:fill="FFFFFF" w:themeFill="background1"/>
              <w:spacing w:before="120" w:after="120" w:line="276" w:lineRule="auto"/>
              <w:rPr>
                <w:lang w:val="mk-MK"/>
              </w:rPr>
            </w:pPr>
            <w:r>
              <w:rPr>
                <w:lang w:val="mk-MK"/>
              </w:rPr>
              <w:t>Став 1</w:t>
            </w:r>
          </w:p>
          <w:p w:rsidR="00E84A5F" w:rsidRDefault="00E84A5F" w:rsidP="00E84A5F">
            <w:pPr>
              <w:shd w:val="clear" w:color="auto" w:fill="FFFFFF" w:themeFill="background1"/>
              <w:spacing w:before="120" w:after="120" w:line="276" w:lineRule="auto"/>
              <w:rPr>
                <w:lang w:val="mk-MK"/>
              </w:rPr>
            </w:pPr>
            <w:r>
              <w:rPr>
                <w:lang w:val="mk-MK"/>
              </w:rPr>
              <w:t>Точка 5</w:t>
            </w:r>
          </w:p>
          <w:p w:rsidR="008541DA" w:rsidRDefault="00E84A5F" w:rsidP="00E84A5F">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8541DA" w:rsidRPr="00BF6A54" w:rsidRDefault="008541DA" w:rsidP="00745063">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8541DA" w:rsidRDefault="008541DA" w:rsidP="00F84B66">
            <w:pPr>
              <w:shd w:val="clear" w:color="auto" w:fill="FFFFFF" w:themeFill="background1"/>
              <w:spacing w:before="120" w:after="120" w:line="276" w:lineRule="auto"/>
              <w:rPr>
                <w:b/>
                <w:highlight w:val="yellow"/>
                <w:lang w:val="mk-MK"/>
              </w:rPr>
            </w:pPr>
          </w:p>
        </w:tc>
      </w:tr>
      <w:tr w:rsidR="00E84A5F"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E84A5F" w:rsidRDefault="00E84A5F" w:rsidP="008E3AB9">
            <w:pPr>
              <w:shd w:val="clear" w:color="auto" w:fill="FFFFFF" w:themeFill="background1"/>
              <w:spacing w:before="120" w:after="120" w:line="276" w:lineRule="auto"/>
              <w:rPr>
                <w:lang w:val="mk-MK"/>
              </w:rPr>
            </w:pPr>
            <w:r>
              <w:rPr>
                <w:lang w:val="mk-MK"/>
              </w:rPr>
              <w:lastRenderedPageBreak/>
              <w:t>Член 30</w:t>
            </w:r>
          </w:p>
          <w:p w:rsidR="00E84A5F" w:rsidRDefault="00E84A5F" w:rsidP="008E3AB9">
            <w:pPr>
              <w:shd w:val="clear" w:color="auto" w:fill="FFFFFF" w:themeFill="background1"/>
              <w:spacing w:before="120" w:after="120" w:line="276" w:lineRule="auto"/>
              <w:rPr>
                <w:lang w:val="mk-MK"/>
              </w:rPr>
            </w:pPr>
            <w:r>
              <w:rPr>
                <w:lang w:val="mk-MK"/>
              </w:rPr>
              <w:t>Став 3</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E84A5F" w:rsidRDefault="00E84A5F" w:rsidP="00FD76D3">
            <w:pPr>
              <w:pStyle w:val="NormalWeb"/>
              <w:shd w:val="clear" w:color="auto" w:fill="FFFFFF"/>
              <w:spacing w:before="0" w:beforeAutospacing="0" w:after="0" w:afterAutospacing="0"/>
              <w:jc w:val="both"/>
              <w:rPr>
                <w:rFonts w:ascii="Calibri" w:hAnsi="Calibri" w:cs="Calibri"/>
                <w:color w:val="000000"/>
                <w:sz w:val="22"/>
                <w:szCs w:val="22"/>
                <w:shd w:val="clear" w:color="auto" w:fill="FFFFFF"/>
                <w:lang w:val="mk-MK"/>
              </w:rPr>
            </w:pPr>
            <w:r>
              <w:rPr>
                <w:rFonts w:ascii="Calibri" w:hAnsi="Calibri" w:cs="Calibri"/>
                <w:color w:val="000000"/>
                <w:sz w:val="22"/>
                <w:szCs w:val="22"/>
                <w:shd w:val="clear" w:color="auto" w:fill="FFFFFF"/>
                <w:lang w:val="mk-MK"/>
              </w:rPr>
              <w:t xml:space="preserve">Дали субјектот на надзор ги архивира и </w:t>
            </w:r>
            <w:r>
              <w:rPr>
                <w:rFonts w:ascii="Calibri" w:hAnsi="Calibri" w:cs="Calibri"/>
                <w:color w:val="000000"/>
                <w:sz w:val="22"/>
                <w:szCs w:val="22"/>
                <w:shd w:val="clear" w:color="auto" w:fill="FFFFFF"/>
              </w:rPr>
              <w:t>чува најмалку три години од датумот на нивното евидентирање</w:t>
            </w:r>
            <w:r>
              <w:rPr>
                <w:rFonts w:ascii="Calibri" w:hAnsi="Calibri" w:cs="Calibri"/>
                <w:color w:val="000000"/>
                <w:sz w:val="22"/>
                <w:szCs w:val="22"/>
                <w:shd w:val="clear" w:color="auto" w:fill="FFFFFF"/>
                <w:lang w:val="mk-MK"/>
              </w:rPr>
              <w:t xml:space="preserve"> следните податоци:</w:t>
            </w:r>
          </w:p>
          <w:p w:rsidR="00E84A5F" w:rsidRPr="008541DA" w:rsidRDefault="00E84A5F" w:rsidP="00FD76D3">
            <w:pPr>
              <w:shd w:val="clear" w:color="auto" w:fill="FFFFFF"/>
              <w:spacing w:line="240" w:lineRule="auto"/>
              <w:jc w:val="both"/>
              <w:rPr>
                <w:rFonts w:eastAsia="Times New Roman" w:cstheme="minorHAnsi"/>
                <w:lang w:val="mk-MK"/>
              </w:rPr>
            </w:pPr>
            <w:r>
              <w:rPr>
                <w:rFonts w:eastAsia="Times New Roman" w:cstheme="minorHAnsi"/>
                <w:lang w:val="mk-MK"/>
              </w:rPr>
              <w:t xml:space="preserve">-  </w:t>
            </w:r>
            <w:r>
              <w:rPr>
                <w:rFonts w:eastAsia="Times New Roman" w:cstheme="minorHAnsi"/>
                <w:lang w:val="en-US"/>
              </w:rPr>
              <w:t>број на капацитети</w:t>
            </w:r>
            <w:r>
              <w:rPr>
                <w:rFonts w:eastAsia="Times New Roman" w:cstheme="minorHAnsi"/>
                <w:lang w:val="mk-MK"/>
              </w:rPr>
              <w:t>;</w:t>
            </w:r>
          </w:p>
          <w:p w:rsidR="00E84A5F" w:rsidRPr="008541DA" w:rsidRDefault="00E84A5F" w:rsidP="00FD76D3">
            <w:pPr>
              <w:shd w:val="clear" w:color="auto" w:fill="FFFFFF"/>
              <w:spacing w:line="240" w:lineRule="auto"/>
              <w:jc w:val="both"/>
              <w:rPr>
                <w:rFonts w:eastAsia="Times New Roman" w:cstheme="minorHAnsi"/>
                <w:lang w:val="mk-MK"/>
              </w:rPr>
            </w:pPr>
            <w:r w:rsidRPr="008541DA">
              <w:rPr>
                <w:rFonts w:eastAsia="Times New Roman" w:cstheme="minorHAnsi"/>
                <w:lang w:val="en-US"/>
              </w:rPr>
              <w:t xml:space="preserve">- </w:t>
            </w:r>
            <w:r>
              <w:rPr>
                <w:rFonts w:eastAsia="Times New Roman" w:cstheme="minorHAnsi"/>
                <w:lang w:val="mk-MK"/>
              </w:rPr>
              <w:t xml:space="preserve"> </w:t>
            </w:r>
            <w:r w:rsidRPr="008541DA">
              <w:rPr>
                <w:rFonts w:eastAsia="Times New Roman" w:cstheme="minorHAnsi"/>
                <w:lang w:val="en-US"/>
              </w:rPr>
              <w:t>производствени капацитети</w:t>
            </w:r>
            <w:r>
              <w:rPr>
                <w:rFonts w:eastAsia="Times New Roman" w:cstheme="minorHAnsi"/>
                <w:lang w:val="mk-MK"/>
              </w:rPr>
              <w:t>;</w:t>
            </w:r>
          </w:p>
          <w:p w:rsidR="00E84A5F" w:rsidRPr="008541DA" w:rsidRDefault="00E84A5F" w:rsidP="00E84A5F">
            <w:pPr>
              <w:shd w:val="clear" w:color="auto" w:fill="FFFFFF"/>
              <w:spacing w:line="240" w:lineRule="auto"/>
              <w:jc w:val="both"/>
              <w:rPr>
                <w:rFonts w:eastAsia="Times New Roman" w:cstheme="minorHAnsi"/>
                <w:lang w:val="mk-MK"/>
              </w:rPr>
            </w:pPr>
            <w:r w:rsidRPr="008541DA">
              <w:rPr>
                <w:rFonts w:eastAsia="Times New Roman" w:cstheme="minorHAnsi"/>
                <w:lang w:val="en-US"/>
              </w:rPr>
              <w:t>- откупени кол</w:t>
            </w:r>
            <w:r>
              <w:rPr>
                <w:rFonts w:eastAsia="Times New Roman" w:cstheme="minorHAnsi"/>
                <w:lang w:val="en-US"/>
              </w:rPr>
              <w:t>ичини храна и суровини за храна</w:t>
            </w:r>
            <w:r>
              <w:rPr>
                <w:rFonts w:eastAsia="Times New Roman" w:cstheme="minorHAnsi"/>
                <w:lang w:val="mk-MK"/>
              </w:rPr>
              <w:t>;</w:t>
            </w:r>
          </w:p>
          <w:p w:rsidR="00E84A5F" w:rsidRPr="008541DA" w:rsidRDefault="00E84A5F" w:rsidP="00E84A5F">
            <w:pPr>
              <w:shd w:val="clear" w:color="auto" w:fill="FFFFFF"/>
              <w:spacing w:line="240" w:lineRule="auto"/>
              <w:jc w:val="both"/>
              <w:rPr>
                <w:rFonts w:eastAsia="Times New Roman" w:cstheme="minorHAnsi"/>
                <w:lang w:val="mk-MK"/>
              </w:rPr>
            </w:pPr>
            <w:r w:rsidRPr="008541DA">
              <w:rPr>
                <w:rFonts w:eastAsia="Times New Roman" w:cstheme="minorHAnsi"/>
                <w:lang w:val="en-US"/>
              </w:rPr>
              <w:t>- произведена количина на храна за животни по видови и категории на животни</w:t>
            </w:r>
            <w:r>
              <w:rPr>
                <w:rFonts w:eastAsia="Times New Roman" w:cstheme="minorHAnsi"/>
                <w:lang w:val="mk-MK"/>
              </w:rPr>
              <w:t>;</w:t>
            </w:r>
          </w:p>
          <w:p w:rsidR="00E84A5F" w:rsidRPr="008541DA" w:rsidRDefault="00E84A5F" w:rsidP="00E84A5F">
            <w:pPr>
              <w:shd w:val="clear" w:color="auto" w:fill="FFFFFF"/>
              <w:spacing w:line="240" w:lineRule="auto"/>
              <w:jc w:val="both"/>
              <w:rPr>
                <w:rFonts w:eastAsia="Times New Roman" w:cstheme="minorHAnsi"/>
                <w:lang w:val="mk-MK"/>
              </w:rPr>
            </w:pPr>
            <w:r w:rsidRPr="008541DA">
              <w:rPr>
                <w:rFonts w:eastAsia="Times New Roman" w:cstheme="minorHAnsi"/>
                <w:lang w:val="en-US"/>
              </w:rPr>
              <w:t xml:space="preserve">- </w:t>
            </w:r>
            <w:r>
              <w:rPr>
                <w:rFonts w:eastAsia="Times New Roman" w:cstheme="minorHAnsi"/>
                <w:lang w:val="mk-MK"/>
              </w:rPr>
              <w:t xml:space="preserve"> </w:t>
            </w:r>
            <w:r w:rsidRPr="008541DA">
              <w:rPr>
                <w:rFonts w:eastAsia="Times New Roman" w:cstheme="minorHAnsi"/>
                <w:lang w:val="en-US"/>
              </w:rPr>
              <w:t>продадени количини храна за животни</w:t>
            </w:r>
            <w:r>
              <w:rPr>
                <w:rFonts w:eastAsia="Times New Roman" w:cstheme="minorHAnsi"/>
                <w:lang w:val="mk-MK"/>
              </w:rPr>
              <w:t>;</w:t>
            </w:r>
          </w:p>
          <w:p w:rsidR="00E84A5F" w:rsidRPr="008541DA" w:rsidRDefault="00E84A5F" w:rsidP="00E84A5F">
            <w:pPr>
              <w:shd w:val="clear" w:color="auto" w:fill="FFFFFF"/>
              <w:spacing w:line="240" w:lineRule="auto"/>
              <w:jc w:val="both"/>
              <w:rPr>
                <w:rFonts w:eastAsia="Times New Roman" w:cstheme="minorHAnsi"/>
                <w:lang w:val="en-US"/>
              </w:rPr>
            </w:pPr>
            <w:r w:rsidRPr="008541DA">
              <w:rPr>
                <w:rFonts w:eastAsia="Times New Roman" w:cstheme="minorHAnsi"/>
                <w:lang w:val="en-US"/>
              </w:rPr>
              <w:t xml:space="preserve">- </w:t>
            </w:r>
            <w:r>
              <w:rPr>
                <w:rFonts w:eastAsia="Times New Roman" w:cstheme="minorHAnsi"/>
                <w:lang w:val="mk-MK"/>
              </w:rPr>
              <w:t xml:space="preserve"> </w:t>
            </w:r>
            <w:r w:rsidRPr="008541DA">
              <w:rPr>
                <w:rFonts w:eastAsia="Times New Roman" w:cstheme="minorHAnsi"/>
                <w:lang w:val="en-US"/>
              </w:rPr>
              <w:t>производители на храна</w:t>
            </w:r>
            <w:r>
              <w:rPr>
                <w:rFonts w:eastAsia="Times New Roman" w:cstheme="minorHAnsi"/>
                <w:lang w:val="mk-MK"/>
              </w:rPr>
              <w:t>;</w:t>
            </w:r>
            <w:r w:rsidRPr="008541DA">
              <w:rPr>
                <w:rFonts w:eastAsia="Times New Roman" w:cstheme="minorHAnsi"/>
                <w:lang w:val="en-US"/>
              </w:rPr>
              <w:t xml:space="preserve"> и</w:t>
            </w:r>
          </w:p>
          <w:p w:rsidR="00E84A5F" w:rsidRPr="00E84A5F" w:rsidRDefault="00E84A5F" w:rsidP="00E84A5F">
            <w:pPr>
              <w:shd w:val="clear" w:color="auto" w:fill="FFFFFF"/>
              <w:spacing w:line="240" w:lineRule="auto"/>
              <w:jc w:val="both"/>
              <w:rPr>
                <w:rFonts w:eastAsia="Times New Roman" w:cstheme="minorHAnsi"/>
                <w:lang w:val="en-US"/>
              </w:rPr>
            </w:pPr>
            <w:r w:rsidRPr="008541DA">
              <w:rPr>
                <w:rFonts w:eastAsia="Times New Roman" w:cstheme="minorHAnsi"/>
                <w:lang w:val="en-US"/>
              </w:rPr>
              <w:t xml:space="preserve">- </w:t>
            </w:r>
            <w:r>
              <w:rPr>
                <w:rFonts w:eastAsia="Times New Roman" w:cstheme="minorHAnsi"/>
                <w:lang w:val="mk-MK"/>
              </w:rPr>
              <w:t xml:space="preserve"> </w:t>
            </w:r>
            <w:proofErr w:type="gramStart"/>
            <w:r w:rsidRPr="008541DA">
              <w:rPr>
                <w:rFonts w:eastAsia="Times New Roman" w:cstheme="minorHAnsi"/>
                <w:lang w:val="en-US"/>
              </w:rPr>
              <w:t>откупна</w:t>
            </w:r>
            <w:proofErr w:type="gramEnd"/>
            <w:r w:rsidRPr="008541DA">
              <w:rPr>
                <w:rFonts w:eastAsia="Times New Roman" w:cstheme="minorHAnsi"/>
                <w:lang w:val="en-US"/>
              </w:rPr>
              <w:t xml:space="preserve"> и продажна цена.</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89647439"/>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595391723"/>
              </w:sdtPr>
              <w:sdtContent>
                <w:r>
                  <w:rPr>
                    <w:rFonts w:ascii="MS Gothic" w:eastAsia="MS Gothic" w:hAnsi="MS Gothic" w:hint="eastAsia"/>
                    <w:bCs/>
                    <w:lang w:val="mk-MK"/>
                  </w:rPr>
                  <w:t>☐</w:t>
                </w:r>
              </w:sdtContent>
            </w:sdt>
          </w:p>
          <w:p w:rsidR="00E84A5F"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FD76D3" w:rsidRDefault="00FD76D3" w:rsidP="00FD76D3">
            <w:pPr>
              <w:shd w:val="clear" w:color="auto" w:fill="FFFFFF" w:themeFill="background1"/>
              <w:spacing w:before="120" w:after="120" w:line="276" w:lineRule="auto"/>
              <w:rPr>
                <w:lang w:val="mk-MK"/>
              </w:rPr>
            </w:pPr>
            <w:r>
              <w:rPr>
                <w:lang w:val="mk-MK"/>
              </w:rPr>
              <w:t>Член 171</w:t>
            </w:r>
          </w:p>
          <w:p w:rsidR="00FD76D3" w:rsidRDefault="00FD76D3" w:rsidP="00FD76D3">
            <w:pPr>
              <w:shd w:val="clear" w:color="auto" w:fill="FFFFFF" w:themeFill="background1"/>
              <w:spacing w:before="120" w:after="120" w:line="276" w:lineRule="auto"/>
              <w:rPr>
                <w:lang w:val="mk-MK"/>
              </w:rPr>
            </w:pPr>
            <w:r>
              <w:rPr>
                <w:lang w:val="mk-MK"/>
              </w:rPr>
              <w:t>Став 1</w:t>
            </w:r>
          </w:p>
          <w:p w:rsidR="00FD76D3" w:rsidRDefault="00FD76D3" w:rsidP="00FD76D3">
            <w:pPr>
              <w:shd w:val="clear" w:color="auto" w:fill="FFFFFF" w:themeFill="background1"/>
              <w:spacing w:before="120" w:after="120" w:line="276" w:lineRule="auto"/>
              <w:rPr>
                <w:lang w:val="mk-MK"/>
              </w:rPr>
            </w:pPr>
            <w:r>
              <w:rPr>
                <w:lang w:val="mk-MK"/>
              </w:rPr>
              <w:t>Точка 6</w:t>
            </w:r>
          </w:p>
          <w:p w:rsidR="00E84A5F" w:rsidRDefault="00FD76D3" w:rsidP="00FD76D3">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E84A5F" w:rsidRPr="00BF6A54" w:rsidRDefault="00E84A5F" w:rsidP="00745063">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E84A5F" w:rsidRDefault="00E84A5F" w:rsidP="00F84B66">
            <w:pPr>
              <w:shd w:val="clear" w:color="auto" w:fill="FFFFFF" w:themeFill="background1"/>
              <w:spacing w:before="120" w:after="120" w:line="276" w:lineRule="auto"/>
              <w:rPr>
                <w:b/>
                <w:highlight w:val="yellow"/>
                <w:lang w:val="mk-MK"/>
              </w:rPr>
            </w:pPr>
          </w:p>
        </w:tc>
      </w:tr>
      <w:tr w:rsidR="000C343D" w:rsidRPr="00BF6A54" w:rsidTr="00A2759B">
        <w:tc>
          <w:tcPr>
            <w:tcW w:w="5000" w:type="pct"/>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C343D" w:rsidRPr="000C343D" w:rsidRDefault="000C343D" w:rsidP="000C343D">
            <w:pPr>
              <w:pStyle w:val="Heading1"/>
              <w:spacing w:before="0"/>
              <w:jc w:val="center"/>
              <w:outlineLvl w:val="0"/>
              <w:rPr>
                <w:rFonts w:asciiTheme="minorHAnsi" w:hAnsiTheme="minorHAnsi" w:cstheme="minorHAnsi"/>
                <w:b/>
                <w:bCs/>
                <w:color w:val="000000"/>
                <w:sz w:val="22"/>
                <w:szCs w:val="22"/>
                <w:lang w:val="mk-MK"/>
              </w:rPr>
            </w:pPr>
          </w:p>
        </w:tc>
      </w:tr>
      <w:tr w:rsidR="006E708A"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Default="006E708A" w:rsidP="008E3AB9">
            <w:pPr>
              <w:shd w:val="clear" w:color="auto" w:fill="FFFFFF" w:themeFill="background1"/>
              <w:spacing w:before="120" w:after="120" w:line="276" w:lineRule="auto"/>
              <w:rPr>
                <w:lang w:val="mk-MK"/>
              </w:rPr>
            </w:pPr>
            <w:r>
              <w:rPr>
                <w:lang w:val="mk-MK"/>
              </w:rPr>
              <w:t>Член 36</w:t>
            </w:r>
          </w:p>
          <w:p w:rsidR="006E708A" w:rsidRDefault="006E708A" w:rsidP="008E3AB9">
            <w:pPr>
              <w:shd w:val="clear" w:color="auto" w:fill="FFFFFF" w:themeFill="background1"/>
              <w:spacing w:before="120" w:after="120" w:line="276" w:lineRule="auto"/>
              <w:rPr>
                <w:lang w:val="mk-MK"/>
              </w:rPr>
            </w:pPr>
            <w:r>
              <w:rPr>
                <w:lang w:val="mk-MK"/>
              </w:rPr>
              <w:t>Став 1</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Pr="006E708A" w:rsidRDefault="006E708A" w:rsidP="006E708A">
            <w:pPr>
              <w:shd w:val="clear" w:color="auto" w:fill="FFFFFF"/>
              <w:spacing w:after="100" w:afterAutospacing="1" w:line="240" w:lineRule="auto"/>
              <w:jc w:val="both"/>
              <w:rPr>
                <w:rFonts w:eastAsia="Times New Roman" w:cstheme="minorHAnsi"/>
                <w:lang w:val="mk-MK"/>
              </w:rPr>
            </w:pPr>
            <w:r>
              <w:rPr>
                <w:rFonts w:eastAsia="Times New Roman" w:cstheme="minorHAnsi"/>
                <w:lang w:val="mk-MK"/>
              </w:rPr>
              <w:t xml:space="preserve">Дали </w:t>
            </w:r>
            <w:r w:rsidR="00C370A2">
              <w:rPr>
                <w:rFonts w:eastAsia="Times New Roman" w:cstheme="minorHAnsi"/>
                <w:lang w:val="mk-MK"/>
              </w:rPr>
              <w:t xml:space="preserve">свежото овошје и зеленчук кое </w:t>
            </w:r>
            <w:r>
              <w:rPr>
                <w:rFonts w:eastAsia="Times New Roman" w:cstheme="minorHAnsi"/>
                <w:lang w:val="mk-MK"/>
              </w:rPr>
              <w:t xml:space="preserve">субјектот на надзор </w:t>
            </w:r>
            <w:r w:rsidR="00C370A2">
              <w:rPr>
                <w:rFonts w:eastAsia="Times New Roman" w:cstheme="minorHAnsi"/>
                <w:lang w:val="en-US"/>
              </w:rPr>
              <w:t>го</w:t>
            </w:r>
            <w:r w:rsidRPr="006E708A">
              <w:rPr>
                <w:rFonts w:eastAsia="Times New Roman" w:cstheme="minorHAnsi"/>
                <w:lang w:val="en-US"/>
              </w:rPr>
              <w:t xml:space="preserve"> става </w:t>
            </w:r>
            <w:r w:rsidR="00C370A2">
              <w:rPr>
                <w:rFonts w:eastAsia="Times New Roman" w:cstheme="minorHAnsi"/>
                <w:lang w:val="mk-MK"/>
              </w:rPr>
              <w:t xml:space="preserve">во промет </w:t>
            </w:r>
            <w:r w:rsidRPr="006E708A">
              <w:rPr>
                <w:rFonts w:eastAsia="Times New Roman" w:cstheme="minorHAnsi"/>
                <w:lang w:val="en-US"/>
              </w:rPr>
              <w:t xml:space="preserve">ги исполнува </w:t>
            </w:r>
            <w:r w:rsidR="0061697A">
              <w:rPr>
                <w:rFonts w:eastAsia="Times New Roman" w:cstheme="minorHAnsi"/>
                <w:lang w:val="mk-MK"/>
              </w:rPr>
              <w:t xml:space="preserve">општиот пазарен стандард, </w:t>
            </w:r>
            <w:r w:rsidRPr="006E708A">
              <w:rPr>
                <w:rFonts w:eastAsia="Times New Roman" w:cstheme="minorHAnsi"/>
                <w:lang w:val="en-US"/>
              </w:rPr>
              <w:t>минималните стандарди за квалитет доколку е наменет</w:t>
            </w:r>
            <w:r w:rsidR="00C370A2">
              <w:rPr>
                <w:rFonts w:eastAsia="Times New Roman" w:cstheme="minorHAnsi"/>
                <w:lang w:val="mk-MK"/>
              </w:rPr>
              <w:t>о</w:t>
            </w:r>
            <w:r w:rsidRPr="006E708A">
              <w:rPr>
                <w:rFonts w:eastAsia="Times New Roman" w:cstheme="minorHAnsi"/>
                <w:lang w:val="en-US"/>
              </w:rPr>
              <w:t xml:space="preserve"> за преработка и специфичните пазарни</w:t>
            </w:r>
            <w:r w:rsidR="00C370A2">
              <w:rPr>
                <w:rFonts w:eastAsia="Times New Roman" w:cstheme="minorHAnsi"/>
                <w:lang w:val="en-US"/>
              </w:rPr>
              <w:t xml:space="preserve"> стандарди за квалитет доколку </w:t>
            </w:r>
            <w:r w:rsidRPr="006E708A">
              <w:rPr>
                <w:rFonts w:eastAsia="Times New Roman" w:cstheme="minorHAnsi"/>
                <w:lang w:val="en-US"/>
              </w:rPr>
              <w:t>е наменет</w:t>
            </w:r>
            <w:r w:rsidR="00C370A2">
              <w:rPr>
                <w:rFonts w:eastAsia="Times New Roman" w:cstheme="minorHAnsi"/>
                <w:lang w:val="mk-MK"/>
              </w:rPr>
              <w:t>о</w:t>
            </w:r>
            <w:r w:rsidRPr="006E708A">
              <w:rPr>
                <w:rFonts w:eastAsia="Times New Roman" w:cstheme="minorHAnsi"/>
                <w:lang w:val="en-US"/>
              </w:rPr>
              <w:t xml:space="preserve"> з</w:t>
            </w:r>
            <w:r w:rsidR="00C370A2">
              <w:rPr>
                <w:rFonts w:eastAsia="Times New Roman" w:cstheme="minorHAnsi"/>
                <w:lang w:val="en-US"/>
              </w:rPr>
              <w:t>а непосредна хумана консумација</w:t>
            </w:r>
            <w:r w:rsidR="0061697A">
              <w:rPr>
                <w:rFonts w:eastAsia="Times New Roman" w:cstheme="minorHAnsi"/>
                <w:lang w:val="mk-MK"/>
              </w:rPr>
              <w:t xml:space="preserve"> пропишани со Правилникот за минимални стандарди за квалитет на овошје и зеленчук наменети за преработка и специфични пазарни стандарди за квалитет на свежо овошје и зеленчук наменети за консумација?</w:t>
            </w:r>
          </w:p>
          <w:p w:rsidR="006E708A" w:rsidRDefault="006E708A" w:rsidP="006E708A">
            <w:pPr>
              <w:pStyle w:val="NormalWeb"/>
              <w:shd w:val="clear" w:color="auto" w:fill="FFFFFF"/>
              <w:spacing w:before="0" w:beforeAutospacing="0"/>
              <w:jc w:val="both"/>
              <w:rPr>
                <w:rFonts w:ascii="Calibri" w:hAnsi="Calibri" w:cs="Calibri"/>
                <w:color w:val="000000"/>
                <w:sz w:val="22"/>
                <w:szCs w:val="22"/>
                <w:shd w:val="clear" w:color="auto" w:fill="FFFFFF"/>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137950716"/>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926309615"/>
              </w:sdtPr>
              <w:sdtContent>
                <w:r>
                  <w:rPr>
                    <w:rFonts w:ascii="MS Gothic" w:eastAsia="MS Gothic" w:hAnsi="MS Gothic" w:hint="eastAsia"/>
                    <w:bCs/>
                    <w:lang w:val="mk-MK"/>
                  </w:rPr>
                  <w:t>☐</w:t>
                </w:r>
              </w:sdtContent>
            </w:sdt>
          </w:p>
          <w:p w:rsidR="006E708A"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C370A2" w:rsidRDefault="00C370A2" w:rsidP="00C370A2">
            <w:pPr>
              <w:shd w:val="clear" w:color="auto" w:fill="FFFFFF" w:themeFill="background1"/>
              <w:spacing w:before="120" w:after="120" w:line="276" w:lineRule="auto"/>
              <w:rPr>
                <w:lang w:val="mk-MK"/>
              </w:rPr>
            </w:pPr>
            <w:r>
              <w:rPr>
                <w:lang w:val="mk-MK"/>
              </w:rPr>
              <w:t>Член 170</w:t>
            </w:r>
          </w:p>
          <w:p w:rsidR="00C370A2" w:rsidRDefault="00C370A2" w:rsidP="00C370A2">
            <w:pPr>
              <w:shd w:val="clear" w:color="auto" w:fill="FFFFFF" w:themeFill="background1"/>
              <w:spacing w:before="120" w:after="120" w:line="276" w:lineRule="auto"/>
              <w:rPr>
                <w:lang w:val="mk-MK"/>
              </w:rPr>
            </w:pPr>
            <w:r>
              <w:rPr>
                <w:lang w:val="mk-MK"/>
              </w:rPr>
              <w:t>Став 1</w:t>
            </w:r>
          </w:p>
          <w:p w:rsidR="00C370A2" w:rsidRDefault="00C370A2" w:rsidP="00C370A2">
            <w:pPr>
              <w:shd w:val="clear" w:color="auto" w:fill="FFFFFF" w:themeFill="background1"/>
              <w:spacing w:before="120" w:after="120" w:line="276" w:lineRule="auto"/>
              <w:rPr>
                <w:lang w:val="mk-MK"/>
              </w:rPr>
            </w:pPr>
            <w:r>
              <w:rPr>
                <w:lang w:val="mk-MK"/>
              </w:rPr>
              <w:t>Точка 8</w:t>
            </w:r>
          </w:p>
          <w:p w:rsidR="006E708A" w:rsidRDefault="00C370A2" w:rsidP="00C370A2">
            <w:pPr>
              <w:shd w:val="clear" w:color="auto" w:fill="FFFFFF" w:themeFill="background1"/>
              <w:spacing w:before="120" w:after="120" w:line="276" w:lineRule="auto"/>
              <w:rPr>
                <w:lang w:val="mk-MK"/>
              </w:rPr>
            </w:pPr>
            <w:r>
              <w:rPr>
                <w:lang w:val="mk-MK"/>
              </w:rPr>
              <w:t xml:space="preserve">Став 2 </w:t>
            </w:r>
            <w:r w:rsidR="000955F4">
              <w:rPr>
                <w:lang w:val="mk-MK"/>
              </w:rPr>
              <w:t>–</w:t>
            </w:r>
            <w:r>
              <w:rPr>
                <w:lang w:val="mk-MK"/>
              </w:rPr>
              <w:t xml:space="preserve"> 3</w:t>
            </w:r>
          </w:p>
          <w:p w:rsidR="000955F4" w:rsidRDefault="000955F4" w:rsidP="00C370A2">
            <w:pPr>
              <w:shd w:val="clear" w:color="auto" w:fill="FFFFFF" w:themeFill="background1"/>
              <w:spacing w:before="120" w:after="120" w:line="276" w:lineRule="auto"/>
              <w:rPr>
                <w:lang w:val="mk-MK"/>
              </w:rPr>
            </w:pPr>
          </w:p>
          <w:p w:rsidR="000955F4" w:rsidRDefault="000955F4" w:rsidP="00C370A2">
            <w:pPr>
              <w:shd w:val="clear" w:color="auto" w:fill="FFFFFF" w:themeFill="background1"/>
              <w:spacing w:before="120" w:after="120" w:line="276" w:lineRule="auto"/>
              <w:rPr>
                <w:lang w:val="mk-MK"/>
              </w:rPr>
            </w:pPr>
            <w:r>
              <w:rPr>
                <w:lang w:val="mk-MK"/>
              </w:rPr>
              <w:t>Член 173</w:t>
            </w:r>
          </w:p>
          <w:p w:rsidR="000955F4" w:rsidRDefault="000955F4" w:rsidP="00C370A2">
            <w:pPr>
              <w:shd w:val="clear" w:color="auto" w:fill="FFFFFF" w:themeFill="background1"/>
              <w:spacing w:before="120" w:after="120" w:line="276" w:lineRule="auto"/>
              <w:rPr>
                <w:lang w:val="mk-MK"/>
              </w:rPr>
            </w:pPr>
            <w:r>
              <w:rPr>
                <w:lang w:val="mk-MK"/>
              </w:rPr>
              <w:t>Став 1</w:t>
            </w:r>
          </w:p>
          <w:p w:rsidR="000955F4" w:rsidRDefault="000955F4" w:rsidP="00C370A2">
            <w:pPr>
              <w:shd w:val="clear" w:color="auto" w:fill="FFFFFF" w:themeFill="background1"/>
              <w:spacing w:before="120" w:after="120" w:line="276" w:lineRule="auto"/>
              <w:rPr>
                <w:lang w:val="mk-MK"/>
              </w:rPr>
            </w:pPr>
            <w:r>
              <w:rPr>
                <w:lang w:val="mk-MK"/>
              </w:rPr>
              <w:t>Точка 6</w:t>
            </w:r>
          </w:p>
          <w:p w:rsidR="000955F4" w:rsidRPr="00BF6A54" w:rsidRDefault="000955F4" w:rsidP="00C370A2">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Pr="00BF6A54" w:rsidRDefault="006E708A" w:rsidP="000955F4">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6E708A" w:rsidRDefault="0061697A" w:rsidP="0061697A">
            <w:pPr>
              <w:shd w:val="clear" w:color="auto" w:fill="FFFFFF" w:themeFill="background1"/>
              <w:spacing w:before="120" w:after="120" w:line="276" w:lineRule="auto"/>
              <w:rPr>
                <w:b/>
                <w:highlight w:val="yellow"/>
                <w:lang w:val="mk-MK"/>
              </w:rPr>
            </w:pPr>
            <w:r>
              <w:rPr>
                <w:rFonts w:eastAsia="Times New Roman" w:cstheme="minorHAnsi"/>
                <w:lang w:val="mk-MK"/>
              </w:rPr>
              <w:t>Правилник за минимални стандарди за квалитет на овошје и зеленчук наменети за преработка и специфични пазарни стандарди за квалитет на свежо овошје и зеленчук наменети за консумација</w:t>
            </w:r>
          </w:p>
        </w:tc>
      </w:tr>
      <w:tr w:rsidR="00FD76D3"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FD76D3" w:rsidRDefault="00FD76D3" w:rsidP="008E3AB9">
            <w:pPr>
              <w:shd w:val="clear" w:color="auto" w:fill="FFFFFF" w:themeFill="background1"/>
              <w:spacing w:before="120" w:after="120" w:line="276" w:lineRule="auto"/>
              <w:rPr>
                <w:lang w:val="mk-MK"/>
              </w:rPr>
            </w:pPr>
            <w:r>
              <w:rPr>
                <w:lang w:val="mk-MK"/>
              </w:rPr>
              <w:t>Член 36</w:t>
            </w:r>
          </w:p>
          <w:p w:rsidR="00FD76D3" w:rsidRDefault="00FD76D3" w:rsidP="008E3AB9">
            <w:pPr>
              <w:shd w:val="clear" w:color="auto" w:fill="FFFFFF" w:themeFill="background1"/>
              <w:spacing w:before="120" w:after="120" w:line="276" w:lineRule="auto"/>
              <w:rPr>
                <w:lang w:val="mk-MK"/>
              </w:rPr>
            </w:pPr>
            <w:r>
              <w:rPr>
                <w:lang w:val="mk-MK"/>
              </w:rPr>
              <w:t>Став 3</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FD76D3" w:rsidRPr="00FD76D3" w:rsidRDefault="00FD76D3" w:rsidP="00FD76D3">
            <w:pPr>
              <w:shd w:val="clear" w:color="auto" w:fill="FFFFFF"/>
              <w:spacing w:after="100" w:afterAutospacing="1" w:line="240" w:lineRule="auto"/>
              <w:jc w:val="both"/>
              <w:rPr>
                <w:rFonts w:eastAsia="Times New Roman" w:cstheme="minorHAnsi"/>
                <w:lang w:val="mk-MK"/>
              </w:rPr>
            </w:pPr>
            <w:r>
              <w:rPr>
                <w:rFonts w:eastAsia="Times New Roman" w:cstheme="minorHAnsi"/>
                <w:lang w:val="mk-MK"/>
              </w:rPr>
              <w:t xml:space="preserve">Дали </w:t>
            </w:r>
            <w:r>
              <w:rPr>
                <w:rFonts w:ascii="Calibri" w:hAnsi="Calibri" w:cs="Calibri"/>
                <w:color w:val="000000"/>
                <w:shd w:val="clear" w:color="auto" w:fill="FFFFFF"/>
              </w:rPr>
              <w:t>свежото овошје и зеленчукот наменети за исхрана на добиток или за непрехранбена употреба</w:t>
            </w:r>
            <w:r>
              <w:rPr>
                <w:rFonts w:ascii="Calibri" w:hAnsi="Calibri" w:cs="Calibri"/>
                <w:color w:val="000000"/>
                <w:shd w:val="clear" w:color="auto" w:fill="FFFFFF"/>
                <w:lang w:val="mk-MK"/>
              </w:rPr>
              <w:t xml:space="preserve"> кои </w:t>
            </w:r>
            <w:r>
              <w:rPr>
                <w:rFonts w:eastAsia="Times New Roman" w:cstheme="minorHAnsi"/>
                <w:lang w:val="mk-MK"/>
              </w:rPr>
              <w:t xml:space="preserve">субјектот на надзор </w:t>
            </w:r>
            <w:r>
              <w:rPr>
                <w:rFonts w:ascii="Calibri" w:hAnsi="Calibri" w:cs="Calibri"/>
                <w:color w:val="000000"/>
                <w:shd w:val="clear" w:color="auto" w:fill="FFFFFF"/>
                <w:lang w:val="mk-MK"/>
              </w:rPr>
              <w:t>ги</w:t>
            </w:r>
            <w:r>
              <w:rPr>
                <w:rFonts w:ascii="Calibri" w:hAnsi="Calibri" w:cs="Calibri"/>
                <w:color w:val="000000"/>
                <w:shd w:val="clear" w:color="auto" w:fill="FFFFFF"/>
              </w:rPr>
              <w:t xml:space="preserve"> става во промет се соодветно означени во однос на нивната намена</w:t>
            </w:r>
            <w:r>
              <w:rPr>
                <w:rFonts w:ascii="Calibri" w:hAnsi="Calibri" w:cs="Calibri"/>
                <w:color w:val="000000"/>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03237182"/>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272988616"/>
              </w:sdtPr>
              <w:sdtContent>
                <w:r>
                  <w:rPr>
                    <w:rFonts w:ascii="MS Gothic" w:eastAsia="MS Gothic" w:hAnsi="MS Gothic" w:hint="eastAsia"/>
                    <w:bCs/>
                    <w:lang w:val="mk-MK"/>
                  </w:rPr>
                  <w:t>☐</w:t>
                </w:r>
              </w:sdtContent>
            </w:sdt>
          </w:p>
          <w:p w:rsidR="00FD76D3"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FD76D3" w:rsidRDefault="00FD76D3" w:rsidP="00FD76D3">
            <w:pPr>
              <w:shd w:val="clear" w:color="auto" w:fill="FFFFFF" w:themeFill="background1"/>
              <w:spacing w:before="120" w:after="120" w:line="276" w:lineRule="auto"/>
              <w:rPr>
                <w:lang w:val="mk-MK"/>
              </w:rPr>
            </w:pPr>
            <w:r>
              <w:rPr>
                <w:lang w:val="mk-MK"/>
              </w:rPr>
              <w:t>Член 171</w:t>
            </w:r>
          </w:p>
          <w:p w:rsidR="00FD76D3" w:rsidRDefault="00FD76D3" w:rsidP="00FD76D3">
            <w:pPr>
              <w:shd w:val="clear" w:color="auto" w:fill="FFFFFF" w:themeFill="background1"/>
              <w:spacing w:before="120" w:after="120" w:line="276" w:lineRule="auto"/>
              <w:rPr>
                <w:lang w:val="mk-MK"/>
              </w:rPr>
            </w:pPr>
            <w:r>
              <w:rPr>
                <w:lang w:val="mk-MK"/>
              </w:rPr>
              <w:t>Став 1</w:t>
            </w:r>
          </w:p>
          <w:p w:rsidR="00FD76D3" w:rsidRDefault="00FD76D3" w:rsidP="00FD76D3">
            <w:pPr>
              <w:shd w:val="clear" w:color="auto" w:fill="FFFFFF" w:themeFill="background1"/>
              <w:spacing w:before="120" w:after="120" w:line="276" w:lineRule="auto"/>
              <w:rPr>
                <w:lang w:val="mk-MK"/>
              </w:rPr>
            </w:pPr>
            <w:r>
              <w:rPr>
                <w:lang w:val="mk-MK"/>
              </w:rPr>
              <w:t>Точка 7</w:t>
            </w:r>
          </w:p>
          <w:p w:rsidR="00FD76D3" w:rsidRDefault="00FD76D3" w:rsidP="00FD76D3">
            <w:pPr>
              <w:shd w:val="clear" w:color="auto" w:fill="FFFFFF" w:themeFill="background1"/>
              <w:spacing w:before="120" w:after="120" w:line="276" w:lineRule="auto"/>
              <w:rPr>
                <w:lang w:val="mk-MK"/>
              </w:rPr>
            </w:pPr>
            <w:r>
              <w:rPr>
                <w:lang w:val="mk-MK"/>
              </w:rPr>
              <w:t>Став 2</w:t>
            </w:r>
          </w:p>
          <w:p w:rsidR="00E829CC" w:rsidRDefault="00E829CC" w:rsidP="00FD76D3">
            <w:pPr>
              <w:shd w:val="clear" w:color="auto" w:fill="FFFFFF" w:themeFill="background1"/>
              <w:spacing w:before="120" w:after="120" w:line="276" w:lineRule="auto"/>
              <w:rPr>
                <w:lang w:val="mk-MK"/>
              </w:rPr>
            </w:pPr>
          </w:p>
          <w:p w:rsidR="00E829CC" w:rsidRDefault="00E829CC" w:rsidP="00FD76D3">
            <w:pPr>
              <w:shd w:val="clear" w:color="auto" w:fill="FFFFFF" w:themeFill="background1"/>
              <w:spacing w:before="120" w:after="120" w:line="276" w:lineRule="auto"/>
              <w:rPr>
                <w:lang w:val="mk-MK"/>
              </w:rPr>
            </w:pPr>
            <w:r>
              <w:rPr>
                <w:lang w:val="mk-MK"/>
              </w:rPr>
              <w:t>Член 174</w:t>
            </w:r>
          </w:p>
          <w:p w:rsidR="00E829CC" w:rsidRDefault="00E829CC" w:rsidP="00FD76D3">
            <w:pPr>
              <w:shd w:val="clear" w:color="auto" w:fill="FFFFFF" w:themeFill="background1"/>
              <w:spacing w:before="120" w:after="120" w:line="276" w:lineRule="auto"/>
              <w:rPr>
                <w:lang w:val="mk-MK"/>
              </w:rPr>
            </w:pPr>
            <w:r>
              <w:rPr>
                <w:lang w:val="mk-MK"/>
              </w:rPr>
              <w:t>Став 1</w:t>
            </w:r>
          </w:p>
          <w:p w:rsidR="00E829CC" w:rsidRDefault="00E829CC" w:rsidP="00FD76D3">
            <w:pPr>
              <w:shd w:val="clear" w:color="auto" w:fill="FFFFFF" w:themeFill="background1"/>
              <w:spacing w:before="120" w:after="120" w:line="276" w:lineRule="auto"/>
              <w:rPr>
                <w:lang w:val="mk-MK"/>
              </w:rPr>
            </w:pPr>
            <w:r>
              <w:rPr>
                <w:lang w:val="mk-MK"/>
              </w:rPr>
              <w:t>Точка 5</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FD76D3" w:rsidRPr="00BF6A54" w:rsidRDefault="00FD76D3" w:rsidP="00E829CC">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FD76D3" w:rsidRDefault="00FD76D3" w:rsidP="00F84B66">
            <w:pPr>
              <w:shd w:val="clear" w:color="auto" w:fill="FFFFFF" w:themeFill="background1"/>
              <w:spacing w:before="120" w:after="120" w:line="276" w:lineRule="auto"/>
              <w:rPr>
                <w:b/>
                <w:highlight w:val="yellow"/>
                <w:lang w:val="mk-MK"/>
              </w:rPr>
            </w:pPr>
          </w:p>
        </w:tc>
      </w:tr>
      <w:tr w:rsidR="00FD76D3"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FD76D3" w:rsidRDefault="00FD76D3" w:rsidP="008E3AB9">
            <w:pPr>
              <w:shd w:val="clear" w:color="auto" w:fill="FFFFFF" w:themeFill="background1"/>
              <w:spacing w:before="120" w:after="120" w:line="276" w:lineRule="auto"/>
              <w:rPr>
                <w:lang w:val="mk-MK"/>
              </w:rPr>
            </w:pPr>
            <w:r>
              <w:rPr>
                <w:lang w:val="mk-MK"/>
              </w:rPr>
              <w:lastRenderedPageBreak/>
              <w:t>Член 40</w:t>
            </w:r>
          </w:p>
          <w:p w:rsidR="00FD76D3" w:rsidRDefault="00FD76D3" w:rsidP="008E3AB9">
            <w:pPr>
              <w:shd w:val="clear" w:color="auto" w:fill="FFFFFF" w:themeFill="background1"/>
              <w:spacing w:before="120" w:after="120" w:line="276" w:lineRule="auto"/>
              <w:rPr>
                <w:lang w:val="mk-MK"/>
              </w:rPr>
            </w:pPr>
            <w:r>
              <w:rPr>
                <w:lang w:val="mk-MK"/>
              </w:rPr>
              <w:t>Став 1 - 4</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FD76D3" w:rsidRPr="006319C4" w:rsidRDefault="00FD76D3" w:rsidP="006319C4">
            <w:pPr>
              <w:pStyle w:val="NormalWeb"/>
              <w:shd w:val="clear" w:color="auto" w:fill="FFFFFF"/>
              <w:spacing w:before="0" w:beforeAutospacing="0" w:after="0" w:afterAutospacing="0"/>
              <w:jc w:val="both"/>
              <w:rPr>
                <w:rFonts w:asciiTheme="minorHAnsi" w:hAnsiTheme="minorHAnsi" w:cstheme="minorHAnsi"/>
                <w:sz w:val="22"/>
                <w:szCs w:val="22"/>
                <w:lang w:val="mk-MK"/>
              </w:rPr>
            </w:pPr>
            <w:r w:rsidRPr="006319C4">
              <w:rPr>
                <w:rFonts w:asciiTheme="minorHAnsi" w:hAnsiTheme="minorHAnsi" w:cstheme="minorHAnsi"/>
                <w:sz w:val="22"/>
                <w:szCs w:val="22"/>
                <w:lang w:val="mk-MK"/>
              </w:rPr>
              <w:t>Дали с</w:t>
            </w:r>
            <w:r w:rsidRPr="00FD76D3">
              <w:rPr>
                <w:rFonts w:asciiTheme="minorHAnsi" w:hAnsiTheme="minorHAnsi" w:cstheme="minorHAnsi"/>
                <w:sz w:val="22"/>
                <w:szCs w:val="22"/>
              </w:rPr>
              <w:t xml:space="preserve">вежото овошје и зеленчук </w:t>
            </w:r>
            <w:r w:rsidRPr="006319C4">
              <w:rPr>
                <w:rFonts w:asciiTheme="minorHAnsi" w:hAnsiTheme="minorHAnsi" w:cstheme="minorHAnsi"/>
                <w:sz w:val="22"/>
                <w:szCs w:val="22"/>
                <w:lang w:val="mk-MK"/>
              </w:rPr>
              <w:t>кое субјектот на надзор го</w:t>
            </w:r>
            <w:r w:rsidRPr="00FD76D3">
              <w:rPr>
                <w:rFonts w:asciiTheme="minorHAnsi" w:hAnsiTheme="minorHAnsi" w:cstheme="minorHAnsi"/>
                <w:sz w:val="22"/>
                <w:szCs w:val="22"/>
              </w:rPr>
              <w:t xml:space="preserve"> става во промет како непакувано и пакувано </w:t>
            </w:r>
            <w:r w:rsidRPr="006319C4">
              <w:rPr>
                <w:rFonts w:asciiTheme="minorHAnsi" w:hAnsiTheme="minorHAnsi" w:cstheme="minorHAnsi"/>
                <w:sz w:val="22"/>
                <w:szCs w:val="22"/>
                <w:lang w:val="mk-MK"/>
              </w:rPr>
              <w:t>е</w:t>
            </w:r>
            <w:r w:rsidRPr="00FD76D3">
              <w:rPr>
                <w:rFonts w:asciiTheme="minorHAnsi" w:hAnsiTheme="minorHAnsi" w:cstheme="minorHAnsi"/>
                <w:sz w:val="22"/>
                <w:szCs w:val="22"/>
              </w:rPr>
              <w:t xml:space="preserve"> соодветно означено</w:t>
            </w:r>
            <w:r w:rsidR="006319C4" w:rsidRPr="006319C4">
              <w:rPr>
                <w:rFonts w:asciiTheme="minorHAnsi" w:hAnsiTheme="minorHAnsi" w:cstheme="minorHAnsi"/>
                <w:sz w:val="22"/>
                <w:szCs w:val="22"/>
                <w:lang w:val="mk-MK"/>
              </w:rPr>
              <w:t xml:space="preserve"> со податоци согласно о</w:t>
            </w:r>
            <w:r w:rsidR="006319C4" w:rsidRPr="006319C4">
              <w:rPr>
                <w:rFonts w:asciiTheme="minorHAnsi" w:hAnsiTheme="minorHAnsi" w:cstheme="minorHAnsi"/>
                <w:sz w:val="22"/>
                <w:szCs w:val="22"/>
              </w:rPr>
              <w:t>пштиот пазарен стандард</w:t>
            </w:r>
            <w:r w:rsidR="006319C4" w:rsidRPr="006319C4">
              <w:rPr>
                <w:rFonts w:asciiTheme="minorHAnsi" w:hAnsiTheme="minorHAnsi" w:cstheme="minorHAnsi"/>
                <w:sz w:val="22"/>
                <w:szCs w:val="22"/>
                <w:lang w:val="mk-MK"/>
              </w:rPr>
              <w:t xml:space="preserve"> и стандардите за означување на</w:t>
            </w:r>
            <w:r w:rsidR="006319C4" w:rsidRPr="006319C4">
              <w:rPr>
                <w:rFonts w:asciiTheme="minorHAnsi" w:hAnsiTheme="minorHAnsi" w:cstheme="minorHAnsi"/>
                <w:sz w:val="22"/>
                <w:szCs w:val="22"/>
              </w:rPr>
              <w:t xml:space="preserve"> свежо овошје и зеленчук</w:t>
            </w:r>
            <w:r w:rsidR="006319C4" w:rsidRPr="006319C4">
              <w:rPr>
                <w:rFonts w:asciiTheme="minorHAnsi" w:hAnsiTheme="minorHAnsi" w:cstheme="minorHAnsi"/>
                <w:sz w:val="22"/>
                <w:szCs w:val="22"/>
                <w:lang w:val="mk-MK"/>
              </w:rPr>
              <w:t>, и дали:</w:t>
            </w:r>
          </w:p>
          <w:p w:rsidR="00FD76D3" w:rsidRPr="00FD76D3" w:rsidRDefault="00FD76D3" w:rsidP="006319C4">
            <w:pPr>
              <w:shd w:val="clear" w:color="auto" w:fill="FFFFFF"/>
              <w:spacing w:line="240" w:lineRule="auto"/>
              <w:jc w:val="both"/>
              <w:rPr>
                <w:rFonts w:eastAsia="Times New Roman" w:cstheme="minorHAnsi"/>
                <w:lang w:val="mk-MK"/>
              </w:rPr>
            </w:pPr>
            <w:r w:rsidRPr="006319C4">
              <w:rPr>
                <w:rFonts w:eastAsia="Times New Roman" w:cstheme="minorHAnsi"/>
                <w:lang w:val="mk-MK"/>
              </w:rPr>
              <w:t xml:space="preserve">- </w:t>
            </w:r>
            <w:r w:rsidRPr="00FD76D3">
              <w:rPr>
                <w:rFonts w:eastAsia="Times New Roman" w:cstheme="minorHAnsi"/>
                <w:lang w:val="en-US"/>
              </w:rPr>
              <w:t>Пакувањата се означ</w:t>
            </w:r>
            <w:r w:rsidR="006319C4" w:rsidRPr="006319C4">
              <w:rPr>
                <w:rFonts w:eastAsia="Times New Roman" w:cstheme="minorHAnsi"/>
                <w:lang w:val="mk-MK"/>
              </w:rPr>
              <w:t>ени</w:t>
            </w:r>
            <w:r w:rsidRPr="00FD76D3">
              <w:rPr>
                <w:rFonts w:eastAsia="Times New Roman" w:cstheme="minorHAnsi"/>
                <w:lang w:val="en-US"/>
              </w:rPr>
              <w:t xml:space="preserve"> читливо на видно место на едната страна од пакувањето и тоа како трајно отпечатени директно на пакувањето со етикета, која може да е составен дел од пакувањето или да</w:t>
            </w:r>
            <w:r w:rsidR="006319C4" w:rsidRPr="006319C4">
              <w:rPr>
                <w:rFonts w:eastAsia="Times New Roman" w:cstheme="minorHAnsi"/>
                <w:lang w:val="en-US"/>
              </w:rPr>
              <w:t xml:space="preserve"> е неделиво прикачена на истото</w:t>
            </w:r>
            <w:r w:rsidR="006319C4" w:rsidRPr="006319C4">
              <w:rPr>
                <w:rFonts w:eastAsia="Times New Roman" w:cstheme="minorHAnsi"/>
                <w:lang w:val="mk-MK"/>
              </w:rPr>
              <w:t>;</w:t>
            </w:r>
          </w:p>
          <w:p w:rsidR="00FD76D3" w:rsidRPr="00FD76D3" w:rsidRDefault="006319C4" w:rsidP="006319C4">
            <w:pPr>
              <w:shd w:val="clear" w:color="auto" w:fill="FFFFFF"/>
              <w:spacing w:line="240" w:lineRule="auto"/>
              <w:jc w:val="both"/>
              <w:rPr>
                <w:rFonts w:eastAsia="Times New Roman" w:cstheme="minorHAnsi"/>
                <w:lang w:val="mk-MK"/>
              </w:rPr>
            </w:pPr>
            <w:r w:rsidRPr="006319C4">
              <w:rPr>
                <w:rFonts w:eastAsia="Times New Roman" w:cstheme="minorHAnsi"/>
                <w:lang w:val="en-US"/>
              </w:rPr>
              <w:t xml:space="preserve">- </w:t>
            </w:r>
            <w:r w:rsidR="00FD76D3" w:rsidRPr="00FD76D3">
              <w:rPr>
                <w:rFonts w:eastAsia="Times New Roman" w:cstheme="minorHAnsi"/>
                <w:lang w:val="en-US"/>
              </w:rPr>
              <w:t>За производи кои се испорачуваат рефус и се товараат директно на превозно средство, податоците се навед</w:t>
            </w:r>
            <w:r w:rsidRPr="006319C4">
              <w:rPr>
                <w:rFonts w:eastAsia="Times New Roman" w:cstheme="minorHAnsi"/>
                <w:lang w:val="mk-MK"/>
              </w:rPr>
              <w:t>ени</w:t>
            </w:r>
            <w:r w:rsidR="00FD76D3" w:rsidRPr="00FD76D3">
              <w:rPr>
                <w:rFonts w:eastAsia="Times New Roman" w:cstheme="minorHAnsi"/>
                <w:lang w:val="en-US"/>
              </w:rPr>
              <w:t xml:space="preserve"> во документ кој ги придружува производите или во документ истакнат на вид</w:t>
            </w:r>
            <w:r w:rsidRPr="006319C4">
              <w:rPr>
                <w:rFonts w:eastAsia="Times New Roman" w:cstheme="minorHAnsi"/>
                <w:lang w:val="en-US"/>
              </w:rPr>
              <w:t>но место во превозното средство</w:t>
            </w:r>
            <w:r w:rsidRPr="006319C4">
              <w:rPr>
                <w:rFonts w:eastAsia="Times New Roman" w:cstheme="minorHAnsi"/>
                <w:lang w:val="mk-MK"/>
              </w:rPr>
              <w:t>;</w:t>
            </w:r>
          </w:p>
          <w:p w:rsidR="00FD76D3" w:rsidRPr="00FD76D3" w:rsidRDefault="006319C4" w:rsidP="006319C4">
            <w:pPr>
              <w:shd w:val="clear" w:color="auto" w:fill="FFFFFF"/>
              <w:spacing w:line="240" w:lineRule="auto"/>
              <w:jc w:val="both"/>
              <w:rPr>
                <w:rFonts w:eastAsia="Times New Roman" w:cstheme="minorHAnsi"/>
                <w:lang w:val="mk-MK"/>
              </w:rPr>
            </w:pPr>
            <w:r w:rsidRPr="006319C4">
              <w:rPr>
                <w:rFonts w:eastAsia="Times New Roman" w:cstheme="minorHAnsi"/>
                <w:lang w:val="en-US"/>
              </w:rPr>
              <w:t xml:space="preserve">- </w:t>
            </w:r>
            <w:r w:rsidR="00FD76D3" w:rsidRPr="00FD76D3">
              <w:rPr>
                <w:rFonts w:eastAsia="Times New Roman" w:cstheme="minorHAnsi"/>
                <w:lang w:val="en-US"/>
              </w:rPr>
              <w:t xml:space="preserve">Во малопродажба, кога производите се продаваат пакувани, податоците задолжително </w:t>
            </w:r>
            <w:r w:rsidRPr="006319C4">
              <w:rPr>
                <w:rFonts w:eastAsia="Times New Roman" w:cstheme="minorHAnsi"/>
                <w:lang w:val="mk-MK"/>
              </w:rPr>
              <w:t xml:space="preserve">да </w:t>
            </w:r>
            <w:r w:rsidR="00FD76D3" w:rsidRPr="00FD76D3">
              <w:rPr>
                <w:rFonts w:eastAsia="Times New Roman" w:cstheme="minorHAnsi"/>
                <w:lang w:val="en-US"/>
              </w:rPr>
              <w:t>се однесуваат на потеклото на производот, а можат да содржат и податоци во однос на класата, сортата и к</w:t>
            </w:r>
            <w:r w:rsidRPr="006319C4">
              <w:rPr>
                <w:rFonts w:eastAsia="Times New Roman" w:cstheme="minorHAnsi"/>
                <w:lang w:val="en-US"/>
              </w:rPr>
              <w:t>омерцијалниот тип на производот</w:t>
            </w:r>
            <w:r w:rsidRPr="006319C4">
              <w:rPr>
                <w:rFonts w:eastAsia="Times New Roman" w:cstheme="minorHAnsi"/>
                <w:lang w:val="mk-MK"/>
              </w:rPr>
              <w:t>; и</w:t>
            </w:r>
          </w:p>
          <w:p w:rsidR="00FD76D3" w:rsidRPr="00FD76D3" w:rsidRDefault="006319C4" w:rsidP="006319C4">
            <w:pPr>
              <w:shd w:val="clear" w:color="auto" w:fill="FFFFFF"/>
              <w:spacing w:line="240" w:lineRule="auto"/>
              <w:jc w:val="both"/>
              <w:rPr>
                <w:rFonts w:eastAsia="Times New Roman" w:cstheme="minorHAnsi"/>
                <w:lang w:val="en-US"/>
              </w:rPr>
            </w:pPr>
            <w:r w:rsidRPr="006319C4">
              <w:rPr>
                <w:rFonts w:eastAsia="Times New Roman" w:cstheme="minorHAnsi"/>
                <w:lang w:val="en-US"/>
              </w:rPr>
              <w:t xml:space="preserve">- </w:t>
            </w:r>
            <w:r w:rsidR="00FD76D3" w:rsidRPr="00FD76D3">
              <w:rPr>
                <w:rFonts w:eastAsia="Times New Roman" w:cstheme="minorHAnsi"/>
                <w:lang w:val="en-US"/>
              </w:rPr>
              <w:t>При продажба на непакувани производи, групата производ</w:t>
            </w:r>
            <w:r w:rsidRPr="006319C4">
              <w:rPr>
                <w:rFonts w:eastAsia="Times New Roman" w:cstheme="minorHAnsi"/>
                <w:lang w:val="mk-MK"/>
              </w:rPr>
              <w:t>и</w:t>
            </w:r>
            <w:r w:rsidRPr="006319C4">
              <w:rPr>
                <w:rFonts w:eastAsia="Times New Roman" w:cstheme="minorHAnsi"/>
                <w:lang w:val="en-US"/>
              </w:rPr>
              <w:t xml:space="preserve"> видно </w:t>
            </w:r>
            <w:r w:rsidR="00FD76D3" w:rsidRPr="00FD76D3">
              <w:rPr>
                <w:rFonts w:eastAsia="Times New Roman" w:cstheme="minorHAnsi"/>
                <w:lang w:val="en-US"/>
              </w:rPr>
              <w:t>е означ</w:t>
            </w:r>
            <w:r w:rsidRPr="006319C4">
              <w:rPr>
                <w:rFonts w:eastAsia="Times New Roman" w:cstheme="minorHAnsi"/>
                <w:lang w:val="mk-MK"/>
              </w:rPr>
              <w:t>ена</w:t>
            </w:r>
            <w:r w:rsidR="00FD76D3" w:rsidRPr="00FD76D3">
              <w:rPr>
                <w:rFonts w:eastAsia="Times New Roman" w:cstheme="minorHAnsi"/>
                <w:lang w:val="en-US"/>
              </w:rPr>
              <w:t xml:space="preserve"> со податоците </w:t>
            </w:r>
            <w:r w:rsidRPr="006319C4">
              <w:rPr>
                <w:rFonts w:eastAsia="Times New Roman" w:cstheme="minorHAnsi"/>
                <w:lang w:val="mk-MK"/>
              </w:rPr>
              <w:t>кои важат за пакувани производи</w:t>
            </w:r>
            <w:r w:rsidR="00FD76D3" w:rsidRPr="00FD76D3">
              <w:rPr>
                <w:rFonts w:eastAsia="Times New Roman" w:cstheme="minorHAnsi"/>
                <w:lang w:val="en-US"/>
              </w:rPr>
              <w:t>.</w:t>
            </w:r>
          </w:p>
          <w:p w:rsidR="00FD76D3" w:rsidRDefault="00FD76D3" w:rsidP="00FD76D3">
            <w:pPr>
              <w:shd w:val="clear" w:color="auto" w:fill="FFFFFF"/>
              <w:spacing w:after="100" w:afterAutospacing="1" w:line="240" w:lineRule="auto"/>
              <w:jc w:val="both"/>
              <w:rPr>
                <w:rFonts w:eastAsia="Times New Roman" w:cstheme="minorHAnsi"/>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700364694"/>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832170597"/>
              </w:sdtPr>
              <w:sdtContent>
                <w:r>
                  <w:rPr>
                    <w:rFonts w:ascii="MS Gothic" w:eastAsia="MS Gothic" w:hAnsi="MS Gothic" w:hint="eastAsia"/>
                    <w:bCs/>
                    <w:lang w:val="mk-MK"/>
                  </w:rPr>
                  <w:t>☐</w:t>
                </w:r>
              </w:sdtContent>
            </w:sdt>
          </w:p>
          <w:p w:rsidR="00FD76D3"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6319C4" w:rsidRDefault="006319C4" w:rsidP="006319C4">
            <w:pPr>
              <w:shd w:val="clear" w:color="auto" w:fill="FFFFFF" w:themeFill="background1"/>
              <w:spacing w:before="120" w:after="120" w:line="276" w:lineRule="auto"/>
              <w:rPr>
                <w:lang w:val="mk-MK"/>
              </w:rPr>
            </w:pPr>
            <w:r>
              <w:rPr>
                <w:lang w:val="mk-MK"/>
              </w:rPr>
              <w:t>Член 171</w:t>
            </w:r>
          </w:p>
          <w:p w:rsidR="006319C4" w:rsidRDefault="006319C4" w:rsidP="006319C4">
            <w:pPr>
              <w:shd w:val="clear" w:color="auto" w:fill="FFFFFF" w:themeFill="background1"/>
              <w:spacing w:before="120" w:after="120" w:line="276" w:lineRule="auto"/>
              <w:rPr>
                <w:lang w:val="mk-MK"/>
              </w:rPr>
            </w:pPr>
            <w:r>
              <w:rPr>
                <w:lang w:val="mk-MK"/>
              </w:rPr>
              <w:t>Став 1</w:t>
            </w:r>
          </w:p>
          <w:p w:rsidR="006319C4" w:rsidRDefault="006319C4" w:rsidP="006319C4">
            <w:pPr>
              <w:shd w:val="clear" w:color="auto" w:fill="FFFFFF" w:themeFill="background1"/>
              <w:spacing w:before="120" w:after="120" w:line="276" w:lineRule="auto"/>
              <w:rPr>
                <w:lang w:val="mk-MK"/>
              </w:rPr>
            </w:pPr>
            <w:r>
              <w:rPr>
                <w:lang w:val="mk-MK"/>
              </w:rPr>
              <w:t>Точка 8</w:t>
            </w:r>
          </w:p>
          <w:p w:rsidR="00FD76D3" w:rsidRDefault="006319C4" w:rsidP="006319C4">
            <w:pPr>
              <w:shd w:val="clear" w:color="auto" w:fill="FFFFFF" w:themeFill="background1"/>
              <w:spacing w:before="120" w:after="120" w:line="276" w:lineRule="auto"/>
              <w:rPr>
                <w:lang w:val="mk-MK"/>
              </w:rPr>
            </w:pPr>
            <w:r>
              <w:rPr>
                <w:lang w:val="mk-MK"/>
              </w:rPr>
              <w:t>Став 2</w:t>
            </w:r>
          </w:p>
          <w:p w:rsidR="00E829CC" w:rsidRDefault="00E829CC" w:rsidP="006319C4">
            <w:pPr>
              <w:shd w:val="clear" w:color="auto" w:fill="FFFFFF" w:themeFill="background1"/>
              <w:spacing w:before="120" w:after="120" w:line="276" w:lineRule="auto"/>
              <w:rPr>
                <w:lang w:val="mk-MK"/>
              </w:rPr>
            </w:pPr>
            <w:r>
              <w:rPr>
                <w:lang w:val="mk-MK"/>
              </w:rPr>
              <w:t>Член 174</w:t>
            </w:r>
          </w:p>
          <w:p w:rsidR="00E829CC" w:rsidRDefault="00E829CC" w:rsidP="006319C4">
            <w:pPr>
              <w:shd w:val="clear" w:color="auto" w:fill="FFFFFF" w:themeFill="background1"/>
              <w:spacing w:before="120" w:after="120" w:line="276" w:lineRule="auto"/>
              <w:rPr>
                <w:lang w:val="mk-MK"/>
              </w:rPr>
            </w:pPr>
            <w:r>
              <w:rPr>
                <w:lang w:val="mk-MK"/>
              </w:rPr>
              <w:t>Став 1</w:t>
            </w:r>
          </w:p>
          <w:p w:rsidR="00E829CC" w:rsidRDefault="00E829CC" w:rsidP="006319C4">
            <w:pPr>
              <w:shd w:val="clear" w:color="auto" w:fill="FFFFFF" w:themeFill="background1"/>
              <w:spacing w:before="120" w:after="120" w:line="276" w:lineRule="auto"/>
              <w:rPr>
                <w:lang w:val="mk-MK"/>
              </w:rPr>
            </w:pPr>
            <w:r>
              <w:rPr>
                <w:lang w:val="mk-MK"/>
              </w:rPr>
              <w:t>Точка 6</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FD76D3" w:rsidRPr="00BF6A54" w:rsidRDefault="00FD76D3" w:rsidP="00E829CC">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FD76D3" w:rsidRDefault="00FD76D3" w:rsidP="00F84B66">
            <w:pPr>
              <w:shd w:val="clear" w:color="auto" w:fill="FFFFFF" w:themeFill="background1"/>
              <w:spacing w:before="120" w:after="120" w:line="276" w:lineRule="auto"/>
              <w:rPr>
                <w:b/>
                <w:highlight w:val="yellow"/>
                <w:lang w:val="mk-MK"/>
              </w:rPr>
            </w:pPr>
          </w:p>
        </w:tc>
      </w:tr>
      <w:tr w:rsidR="00C370A2"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C370A2" w:rsidRDefault="00C370A2" w:rsidP="008E3AB9">
            <w:pPr>
              <w:shd w:val="clear" w:color="auto" w:fill="FFFFFF" w:themeFill="background1"/>
              <w:spacing w:before="120" w:after="120" w:line="276" w:lineRule="auto"/>
              <w:rPr>
                <w:lang w:val="mk-MK"/>
              </w:rPr>
            </w:pPr>
            <w:r>
              <w:rPr>
                <w:lang w:val="mk-MK"/>
              </w:rPr>
              <w:t>Член 41</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C370A2" w:rsidRDefault="00C370A2" w:rsidP="008F7A2F">
            <w:pPr>
              <w:shd w:val="clear" w:color="auto" w:fill="FFFFFF"/>
              <w:spacing w:line="240" w:lineRule="auto"/>
              <w:jc w:val="both"/>
              <w:rPr>
                <w:rFonts w:eastAsia="Times New Roman" w:cstheme="minorHAnsi"/>
                <w:lang w:val="mk-MK"/>
              </w:rPr>
            </w:pPr>
            <w:r>
              <w:rPr>
                <w:rFonts w:eastAsia="Times New Roman" w:cstheme="minorHAnsi"/>
                <w:lang w:val="mk-MK"/>
              </w:rPr>
              <w:t>Дали п</w:t>
            </w:r>
            <w:r w:rsidRPr="00C370A2">
              <w:rPr>
                <w:rFonts w:eastAsia="Times New Roman" w:cstheme="minorHAnsi"/>
                <w:lang w:val="en-US"/>
              </w:rPr>
              <w:t xml:space="preserve">акувањата кои содржат мешавина од различни видови на свежо овошје и зеленчук </w:t>
            </w:r>
            <w:r>
              <w:rPr>
                <w:rFonts w:eastAsia="Times New Roman" w:cstheme="minorHAnsi"/>
                <w:lang w:val="mk-MK"/>
              </w:rPr>
              <w:t>кои субјектот на надзор ги става во промет:</w:t>
            </w:r>
          </w:p>
          <w:p w:rsidR="008F7A2F" w:rsidRDefault="00C370A2" w:rsidP="008F7A2F">
            <w:pPr>
              <w:shd w:val="clear" w:color="auto" w:fill="FFFFFF"/>
              <w:spacing w:line="240" w:lineRule="auto"/>
              <w:jc w:val="both"/>
              <w:rPr>
                <w:rFonts w:eastAsia="Times New Roman" w:cstheme="minorHAnsi"/>
                <w:lang w:val="mk-MK"/>
              </w:rPr>
            </w:pPr>
            <w:r>
              <w:rPr>
                <w:rFonts w:eastAsia="Times New Roman" w:cstheme="minorHAnsi"/>
                <w:lang w:val="mk-MK"/>
              </w:rPr>
              <w:t xml:space="preserve">- содржат зеленчук и овошје </w:t>
            </w:r>
            <w:r w:rsidR="008F7A2F">
              <w:rPr>
                <w:rFonts w:eastAsia="Times New Roman" w:cstheme="minorHAnsi"/>
                <w:lang w:val="mk-MK"/>
              </w:rPr>
              <w:t>кои ги задоволуваат условите за квалитет и се со ист квалитет;</w:t>
            </w:r>
          </w:p>
          <w:p w:rsidR="008F7A2F" w:rsidRDefault="008F7A2F" w:rsidP="008F7A2F">
            <w:pPr>
              <w:shd w:val="clear" w:color="auto" w:fill="FFFFFF"/>
              <w:spacing w:line="240" w:lineRule="auto"/>
              <w:jc w:val="both"/>
              <w:rPr>
                <w:rFonts w:eastAsia="Times New Roman" w:cstheme="minorHAnsi"/>
                <w:lang w:val="en-US"/>
              </w:rPr>
            </w:pPr>
            <w:r>
              <w:rPr>
                <w:rFonts w:eastAsia="Times New Roman" w:cstheme="minorHAnsi"/>
                <w:lang w:val="mk-MK"/>
              </w:rPr>
              <w:t xml:space="preserve">- имаат </w:t>
            </w:r>
            <w:r>
              <w:rPr>
                <w:rFonts w:eastAsia="Times New Roman" w:cstheme="minorHAnsi"/>
                <w:lang w:val="en-US"/>
              </w:rPr>
              <w:t>нето маса до 5</w:t>
            </w:r>
            <w:r w:rsidR="00C370A2" w:rsidRPr="00C370A2">
              <w:rPr>
                <w:rFonts w:eastAsia="Times New Roman" w:cstheme="minorHAnsi"/>
                <w:lang w:val="en-US"/>
              </w:rPr>
              <w:t>kg</w:t>
            </w:r>
            <w:r>
              <w:rPr>
                <w:rFonts w:eastAsia="Times New Roman" w:cstheme="minorHAnsi"/>
                <w:lang w:val="mk-MK"/>
              </w:rPr>
              <w:t>;</w:t>
            </w:r>
            <w:r w:rsidR="00C370A2" w:rsidRPr="00C370A2">
              <w:rPr>
                <w:rFonts w:eastAsia="Times New Roman" w:cstheme="minorHAnsi"/>
                <w:lang w:val="en-US"/>
              </w:rPr>
              <w:t xml:space="preserve"> </w:t>
            </w:r>
          </w:p>
          <w:p w:rsidR="008F7A2F" w:rsidRDefault="008F7A2F" w:rsidP="008F7A2F">
            <w:pPr>
              <w:shd w:val="clear" w:color="auto" w:fill="FFFFFF"/>
              <w:spacing w:line="240" w:lineRule="auto"/>
              <w:jc w:val="both"/>
              <w:rPr>
                <w:rFonts w:eastAsia="Times New Roman" w:cstheme="minorHAnsi"/>
                <w:lang w:val="mk-MK"/>
              </w:rPr>
            </w:pPr>
            <w:r>
              <w:rPr>
                <w:rFonts w:eastAsia="Times New Roman" w:cstheme="minorHAnsi"/>
                <w:lang w:val="mk-MK"/>
              </w:rPr>
              <w:t xml:space="preserve">- </w:t>
            </w:r>
            <w:r w:rsidR="00C370A2" w:rsidRPr="00C370A2">
              <w:rPr>
                <w:rFonts w:eastAsia="Times New Roman" w:cstheme="minorHAnsi"/>
                <w:lang w:val="en-US"/>
              </w:rPr>
              <w:t xml:space="preserve">секој производ ги исполнува условите на соодветниот </w:t>
            </w:r>
            <w:r w:rsidR="00C370A2" w:rsidRPr="00C370A2">
              <w:rPr>
                <w:rFonts w:eastAsia="Times New Roman" w:cstheme="minorHAnsi"/>
                <w:lang w:val="en-US"/>
              </w:rPr>
              <w:lastRenderedPageBreak/>
              <w:t>специфичен пазарен стандард и/или општиот пазарен стандард</w:t>
            </w:r>
            <w:r>
              <w:rPr>
                <w:rFonts w:eastAsia="Times New Roman" w:cstheme="minorHAnsi"/>
                <w:lang w:val="mk-MK"/>
              </w:rPr>
              <w:t>;</w:t>
            </w:r>
          </w:p>
          <w:p w:rsidR="008F7A2F" w:rsidRDefault="008F7A2F" w:rsidP="008F7A2F">
            <w:pPr>
              <w:shd w:val="clear" w:color="auto" w:fill="FFFFFF"/>
              <w:spacing w:line="240" w:lineRule="auto"/>
              <w:jc w:val="both"/>
              <w:rPr>
                <w:rFonts w:eastAsia="Times New Roman" w:cstheme="minorHAnsi"/>
                <w:lang w:val="en-US"/>
              </w:rPr>
            </w:pPr>
            <w:r>
              <w:rPr>
                <w:rFonts w:eastAsia="Times New Roman" w:cstheme="minorHAnsi"/>
                <w:lang w:val="mk-MK"/>
              </w:rPr>
              <w:t xml:space="preserve">- </w:t>
            </w:r>
            <w:r w:rsidR="00C370A2" w:rsidRPr="00C370A2">
              <w:rPr>
                <w:rFonts w:eastAsia="Times New Roman" w:cstheme="minorHAnsi"/>
                <w:lang w:val="en-US"/>
              </w:rPr>
              <w:t xml:space="preserve">пакувањето е означено </w:t>
            </w:r>
            <w:r>
              <w:rPr>
                <w:rFonts w:ascii="Calibri" w:hAnsi="Calibri" w:cs="Calibri"/>
                <w:color w:val="000000"/>
                <w:shd w:val="clear" w:color="auto" w:fill="FFFFFF"/>
              </w:rPr>
              <w:t>читливо</w:t>
            </w:r>
            <w:r>
              <w:rPr>
                <w:rFonts w:ascii="Calibri" w:hAnsi="Calibri" w:cs="Calibri"/>
                <w:color w:val="000000"/>
                <w:shd w:val="clear" w:color="auto" w:fill="FFFFFF"/>
                <w:lang w:val="mk-MK"/>
              </w:rPr>
              <w:t>,</w:t>
            </w:r>
            <w:r>
              <w:rPr>
                <w:rFonts w:ascii="Calibri" w:hAnsi="Calibri" w:cs="Calibri"/>
                <w:color w:val="000000"/>
                <w:shd w:val="clear" w:color="auto" w:fill="FFFFFF"/>
              </w:rPr>
              <w:t xml:space="preserve"> на видно место на едната страна од пакувањето и тоа како трајно отпечатени директно на пакувањето со етикета, која може да е составен дел од пакувањето или да е неделиво прикачена на истото</w:t>
            </w:r>
            <w:r>
              <w:rPr>
                <w:rFonts w:ascii="Calibri" w:hAnsi="Calibri" w:cs="Calibri"/>
                <w:color w:val="000000"/>
                <w:shd w:val="clear" w:color="auto" w:fill="FFFFFF"/>
                <w:lang w:val="mk-MK"/>
              </w:rPr>
              <w:t>;</w:t>
            </w:r>
            <w:r w:rsidRPr="00C370A2">
              <w:rPr>
                <w:rFonts w:eastAsia="Times New Roman" w:cstheme="minorHAnsi"/>
                <w:lang w:val="en-US"/>
              </w:rPr>
              <w:t xml:space="preserve"> </w:t>
            </w:r>
            <w:r w:rsidR="00C370A2" w:rsidRPr="00C370A2">
              <w:rPr>
                <w:rFonts w:eastAsia="Times New Roman" w:cstheme="minorHAnsi"/>
                <w:lang w:val="en-US"/>
              </w:rPr>
              <w:t>и</w:t>
            </w:r>
          </w:p>
          <w:p w:rsidR="00C370A2" w:rsidRPr="00C370A2" w:rsidRDefault="008F7A2F" w:rsidP="008F7A2F">
            <w:pPr>
              <w:shd w:val="clear" w:color="auto" w:fill="FFFFFF"/>
              <w:spacing w:line="240" w:lineRule="auto"/>
              <w:jc w:val="both"/>
              <w:rPr>
                <w:rFonts w:eastAsia="Times New Roman" w:cstheme="minorHAnsi"/>
                <w:lang w:val="en-US"/>
              </w:rPr>
            </w:pPr>
            <w:r>
              <w:rPr>
                <w:rFonts w:eastAsia="Times New Roman" w:cstheme="minorHAnsi"/>
                <w:lang w:val="mk-MK"/>
              </w:rPr>
              <w:t xml:space="preserve">- </w:t>
            </w:r>
            <w:r w:rsidR="00C370A2" w:rsidRPr="00C370A2">
              <w:rPr>
                <w:rFonts w:eastAsia="Times New Roman" w:cstheme="minorHAnsi"/>
                <w:lang w:val="en-US"/>
              </w:rPr>
              <w:t>содржината на мешавината е јасно декларирана и не ги доведува во заблуда потрошувачите.</w:t>
            </w:r>
          </w:p>
          <w:p w:rsidR="00C370A2" w:rsidRDefault="00C370A2" w:rsidP="006E708A">
            <w:pPr>
              <w:shd w:val="clear" w:color="auto" w:fill="FFFFFF"/>
              <w:spacing w:after="100" w:afterAutospacing="1" w:line="240" w:lineRule="auto"/>
              <w:jc w:val="both"/>
              <w:rPr>
                <w:rFonts w:eastAsia="Times New Roman" w:cstheme="minorHAnsi"/>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624977615"/>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819686027"/>
              </w:sdtPr>
              <w:sdtContent>
                <w:r>
                  <w:rPr>
                    <w:rFonts w:ascii="MS Gothic" w:eastAsia="MS Gothic" w:hAnsi="MS Gothic" w:hint="eastAsia"/>
                    <w:bCs/>
                    <w:lang w:val="mk-MK"/>
                  </w:rPr>
                  <w:t>☐</w:t>
                </w:r>
              </w:sdtContent>
            </w:sdt>
          </w:p>
          <w:p w:rsidR="00C370A2"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C370A2" w:rsidRDefault="00C370A2" w:rsidP="00C370A2">
            <w:pPr>
              <w:shd w:val="clear" w:color="auto" w:fill="FFFFFF" w:themeFill="background1"/>
              <w:spacing w:before="120" w:after="120" w:line="276" w:lineRule="auto"/>
              <w:rPr>
                <w:lang w:val="mk-MK"/>
              </w:rPr>
            </w:pPr>
            <w:r>
              <w:rPr>
                <w:lang w:val="mk-MK"/>
              </w:rPr>
              <w:t>Член 170</w:t>
            </w:r>
          </w:p>
          <w:p w:rsidR="00C370A2" w:rsidRDefault="00C370A2" w:rsidP="00C370A2">
            <w:pPr>
              <w:shd w:val="clear" w:color="auto" w:fill="FFFFFF" w:themeFill="background1"/>
              <w:spacing w:before="120" w:after="120" w:line="276" w:lineRule="auto"/>
              <w:rPr>
                <w:lang w:val="mk-MK"/>
              </w:rPr>
            </w:pPr>
            <w:r>
              <w:rPr>
                <w:lang w:val="mk-MK"/>
              </w:rPr>
              <w:t>Став 1</w:t>
            </w:r>
          </w:p>
          <w:p w:rsidR="00C370A2" w:rsidRDefault="00C370A2" w:rsidP="00C370A2">
            <w:pPr>
              <w:shd w:val="clear" w:color="auto" w:fill="FFFFFF" w:themeFill="background1"/>
              <w:spacing w:before="120" w:after="120" w:line="276" w:lineRule="auto"/>
              <w:rPr>
                <w:lang w:val="mk-MK"/>
              </w:rPr>
            </w:pPr>
            <w:r>
              <w:rPr>
                <w:lang w:val="mk-MK"/>
              </w:rPr>
              <w:t>Точка 9</w:t>
            </w:r>
          </w:p>
          <w:p w:rsidR="00C370A2" w:rsidRDefault="00C370A2" w:rsidP="00C370A2">
            <w:pPr>
              <w:shd w:val="clear" w:color="auto" w:fill="FFFFFF" w:themeFill="background1"/>
              <w:spacing w:before="120" w:after="120" w:line="276" w:lineRule="auto"/>
              <w:rPr>
                <w:lang w:val="mk-MK"/>
              </w:rPr>
            </w:pPr>
            <w:r>
              <w:rPr>
                <w:lang w:val="mk-MK"/>
              </w:rPr>
              <w:t xml:space="preserve">Став 2 </w:t>
            </w:r>
            <w:r w:rsidR="00707094">
              <w:rPr>
                <w:lang w:val="mk-MK"/>
              </w:rPr>
              <w:t>и</w:t>
            </w:r>
            <w:r>
              <w:rPr>
                <w:lang w:val="mk-MK"/>
              </w:rPr>
              <w:t xml:space="preserve"> 3</w:t>
            </w:r>
          </w:p>
          <w:p w:rsidR="00E829CC" w:rsidRDefault="00E829CC" w:rsidP="00C370A2">
            <w:pPr>
              <w:shd w:val="clear" w:color="auto" w:fill="FFFFFF" w:themeFill="background1"/>
              <w:spacing w:before="120" w:after="120" w:line="276" w:lineRule="auto"/>
              <w:rPr>
                <w:lang w:val="mk-MK"/>
              </w:rPr>
            </w:pPr>
          </w:p>
          <w:p w:rsidR="00E829CC" w:rsidRDefault="00E829CC" w:rsidP="00C370A2">
            <w:pPr>
              <w:shd w:val="clear" w:color="auto" w:fill="FFFFFF" w:themeFill="background1"/>
              <w:spacing w:before="120" w:after="120" w:line="276" w:lineRule="auto"/>
              <w:rPr>
                <w:lang w:val="mk-MK"/>
              </w:rPr>
            </w:pPr>
            <w:r>
              <w:rPr>
                <w:lang w:val="mk-MK"/>
              </w:rPr>
              <w:t>Член 174</w:t>
            </w:r>
          </w:p>
          <w:p w:rsidR="00E829CC" w:rsidRDefault="00E829CC" w:rsidP="00C370A2">
            <w:pPr>
              <w:shd w:val="clear" w:color="auto" w:fill="FFFFFF" w:themeFill="background1"/>
              <w:spacing w:before="120" w:after="120" w:line="276" w:lineRule="auto"/>
              <w:rPr>
                <w:lang w:val="mk-MK"/>
              </w:rPr>
            </w:pPr>
            <w:r>
              <w:rPr>
                <w:lang w:val="mk-MK"/>
              </w:rPr>
              <w:t>Став 1</w:t>
            </w:r>
          </w:p>
          <w:p w:rsidR="00E829CC" w:rsidRDefault="00E829CC" w:rsidP="00C370A2">
            <w:pPr>
              <w:shd w:val="clear" w:color="auto" w:fill="FFFFFF" w:themeFill="background1"/>
              <w:spacing w:before="120" w:after="120" w:line="276" w:lineRule="auto"/>
              <w:rPr>
                <w:lang w:val="mk-MK"/>
              </w:rPr>
            </w:pPr>
            <w:r>
              <w:rPr>
                <w:lang w:val="mk-MK"/>
              </w:rPr>
              <w:t>Точка 7</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C370A2" w:rsidRPr="00BF6A54" w:rsidRDefault="00C370A2" w:rsidP="00E829CC">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C370A2" w:rsidRDefault="00C370A2" w:rsidP="00F84B66">
            <w:pPr>
              <w:shd w:val="clear" w:color="auto" w:fill="FFFFFF" w:themeFill="background1"/>
              <w:spacing w:before="120" w:after="120" w:line="276" w:lineRule="auto"/>
              <w:rPr>
                <w:b/>
                <w:highlight w:val="yellow"/>
                <w:lang w:val="mk-MK"/>
              </w:rPr>
            </w:pPr>
          </w:p>
        </w:tc>
      </w:tr>
      <w:tr w:rsidR="006319C4"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6319C4" w:rsidRDefault="006319C4" w:rsidP="008E3AB9">
            <w:pPr>
              <w:shd w:val="clear" w:color="auto" w:fill="FFFFFF" w:themeFill="background1"/>
              <w:spacing w:before="120" w:after="120" w:line="276" w:lineRule="auto"/>
              <w:rPr>
                <w:lang w:val="mk-MK"/>
              </w:rPr>
            </w:pPr>
            <w:r>
              <w:rPr>
                <w:lang w:val="mk-MK"/>
              </w:rPr>
              <w:lastRenderedPageBreak/>
              <w:t>Член 42</w:t>
            </w:r>
          </w:p>
          <w:p w:rsidR="006319C4" w:rsidRDefault="006319C4" w:rsidP="008E3AB9">
            <w:pPr>
              <w:shd w:val="clear" w:color="auto" w:fill="FFFFFF" w:themeFill="background1"/>
              <w:spacing w:before="120" w:after="120" w:line="276" w:lineRule="auto"/>
              <w:rPr>
                <w:lang w:val="mk-MK"/>
              </w:rPr>
            </w:pPr>
            <w:r>
              <w:rPr>
                <w:lang w:val="mk-MK"/>
              </w:rPr>
              <w:t>Став 2</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6319C4" w:rsidRDefault="006319C4" w:rsidP="00AA5E2A">
            <w:pPr>
              <w:shd w:val="clear" w:color="auto" w:fill="FFFFFF"/>
              <w:spacing w:line="240" w:lineRule="auto"/>
              <w:jc w:val="both"/>
              <w:rPr>
                <w:rFonts w:eastAsia="Times New Roman" w:cstheme="minorHAnsi"/>
                <w:lang w:val="mk-MK"/>
              </w:rPr>
            </w:pPr>
            <w:r>
              <w:rPr>
                <w:rFonts w:eastAsia="Times New Roman" w:cstheme="minorHAnsi"/>
                <w:lang w:val="mk-MK"/>
              </w:rPr>
              <w:t xml:space="preserve">Дали субјектот на надзор </w:t>
            </w:r>
            <w:r>
              <w:rPr>
                <w:rFonts w:ascii="Calibri" w:hAnsi="Calibri" w:cs="Calibri"/>
                <w:color w:val="000000"/>
                <w:shd w:val="clear" w:color="auto" w:fill="FFFFFF"/>
              </w:rPr>
              <w:t xml:space="preserve">доставува месечни извештаи </w:t>
            </w:r>
            <w:r w:rsidR="00AA5E2A">
              <w:rPr>
                <w:rFonts w:ascii="Calibri" w:hAnsi="Calibri" w:cs="Calibri"/>
                <w:color w:val="000000"/>
                <w:shd w:val="clear" w:color="auto" w:fill="FFFFFF"/>
                <w:lang w:val="mk-MK"/>
              </w:rPr>
              <w:t xml:space="preserve">и годишен извештај за потребите на Информативниот систем на Министерството </w:t>
            </w:r>
            <w:r w:rsidR="00707094">
              <w:rPr>
                <w:rFonts w:cstheme="minorHAnsi"/>
                <w:lang w:val="mk-MK"/>
              </w:rPr>
              <w:t xml:space="preserve">за земјоделство, шумарство и водостопанство </w:t>
            </w:r>
            <w:r w:rsidR="00AA5E2A">
              <w:rPr>
                <w:rFonts w:ascii="Calibri" w:hAnsi="Calibri" w:cs="Calibri"/>
                <w:color w:val="000000"/>
                <w:shd w:val="clear" w:color="auto" w:fill="FFFFFF"/>
                <w:lang w:val="mk-MK"/>
              </w:rPr>
              <w:t xml:space="preserve">кои се состојат од податоци за </w:t>
            </w:r>
            <w:r w:rsidR="00AA5E2A">
              <w:rPr>
                <w:rFonts w:ascii="Calibri" w:hAnsi="Calibri" w:cs="Calibri"/>
                <w:color w:val="000000"/>
                <w:shd w:val="clear" w:color="auto" w:fill="FFFFFF"/>
              </w:rPr>
              <w:t>количините на откупени, продадени и складирани количини свежо овошје и зеленчук по видови, сорти и класи, како и нивното потекло</w:t>
            </w:r>
            <w:r w:rsidR="00AA5E2A">
              <w:rPr>
                <w:rFonts w:ascii="Calibri" w:hAnsi="Calibri" w:cs="Calibri"/>
                <w:color w:val="000000"/>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548798306"/>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192763398"/>
              </w:sdtPr>
              <w:sdtContent>
                <w:r>
                  <w:rPr>
                    <w:rFonts w:ascii="MS Gothic" w:eastAsia="MS Gothic" w:hAnsi="MS Gothic" w:hint="eastAsia"/>
                    <w:bCs/>
                    <w:lang w:val="mk-MK"/>
                  </w:rPr>
                  <w:t>☐</w:t>
                </w:r>
              </w:sdtContent>
            </w:sdt>
          </w:p>
          <w:p w:rsidR="006319C4"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282B54" w:rsidRDefault="00282B54" w:rsidP="00282B54">
            <w:pPr>
              <w:shd w:val="clear" w:color="auto" w:fill="FFFFFF" w:themeFill="background1"/>
              <w:spacing w:before="120" w:after="120" w:line="276" w:lineRule="auto"/>
              <w:rPr>
                <w:lang w:val="mk-MK"/>
              </w:rPr>
            </w:pPr>
            <w:r>
              <w:rPr>
                <w:lang w:val="mk-MK"/>
              </w:rPr>
              <w:t>Член 171</w:t>
            </w:r>
          </w:p>
          <w:p w:rsidR="00282B54" w:rsidRDefault="00282B54" w:rsidP="00282B54">
            <w:pPr>
              <w:shd w:val="clear" w:color="auto" w:fill="FFFFFF" w:themeFill="background1"/>
              <w:spacing w:before="120" w:after="120" w:line="276" w:lineRule="auto"/>
              <w:rPr>
                <w:lang w:val="mk-MK"/>
              </w:rPr>
            </w:pPr>
            <w:r>
              <w:rPr>
                <w:lang w:val="mk-MK"/>
              </w:rPr>
              <w:t>Став 1</w:t>
            </w:r>
          </w:p>
          <w:p w:rsidR="00282B54" w:rsidRDefault="00282B54" w:rsidP="00282B54">
            <w:pPr>
              <w:shd w:val="clear" w:color="auto" w:fill="FFFFFF" w:themeFill="background1"/>
              <w:spacing w:before="120" w:after="120" w:line="276" w:lineRule="auto"/>
              <w:rPr>
                <w:lang w:val="mk-MK"/>
              </w:rPr>
            </w:pPr>
            <w:r>
              <w:rPr>
                <w:lang w:val="mk-MK"/>
              </w:rPr>
              <w:t>Точка 9</w:t>
            </w:r>
          </w:p>
          <w:p w:rsidR="006319C4" w:rsidRDefault="00282B54" w:rsidP="00282B54">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6319C4" w:rsidRPr="00D420E2" w:rsidRDefault="006319C4" w:rsidP="00F84B66">
            <w:pPr>
              <w:shd w:val="clear" w:color="auto" w:fill="FFFFFF" w:themeFill="background1"/>
              <w:spacing w:before="120" w:after="120" w:line="276" w:lineRule="auto"/>
              <w:rPr>
                <w:rFonts w:ascii="Calibri" w:hAnsi="Calibri" w:cs="Calibri"/>
                <w:color w:val="000000"/>
                <w:shd w:val="clear" w:color="auto" w:fill="FFFFFF"/>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6319C4" w:rsidRDefault="006319C4" w:rsidP="00F84B66">
            <w:pPr>
              <w:shd w:val="clear" w:color="auto" w:fill="FFFFFF" w:themeFill="background1"/>
              <w:spacing w:before="120" w:after="120" w:line="276" w:lineRule="auto"/>
              <w:rPr>
                <w:b/>
                <w:highlight w:val="yellow"/>
                <w:lang w:val="mk-MK"/>
              </w:rPr>
            </w:pPr>
          </w:p>
        </w:tc>
      </w:tr>
      <w:tr w:rsidR="00AA5E2A"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AA5E2A" w:rsidRDefault="00AA5E2A" w:rsidP="008E3AB9">
            <w:pPr>
              <w:shd w:val="clear" w:color="auto" w:fill="FFFFFF" w:themeFill="background1"/>
              <w:spacing w:before="120" w:after="120" w:line="276" w:lineRule="auto"/>
              <w:rPr>
                <w:lang w:val="mk-MK"/>
              </w:rPr>
            </w:pPr>
            <w:r>
              <w:rPr>
                <w:lang w:val="mk-MK"/>
              </w:rPr>
              <w:t>Член 42</w:t>
            </w:r>
          </w:p>
          <w:p w:rsidR="00AA5E2A" w:rsidRDefault="00AA5E2A" w:rsidP="008E3AB9">
            <w:pPr>
              <w:shd w:val="clear" w:color="auto" w:fill="FFFFFF" w:themeFill="background1"/>
              <w:spacing w:before="120" w:after="120" w:line="276" w:lineRule="auto"/>
              <w:rPr>
                <w:lang w:val="mk-MK"/>
              </w:rPr>
            </w:pPr>
            <w:r>
              <w:rPr>
                <w:lang w:val="mk-MK"/>
              </w:rPr>
              <w:t>Став 2</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AA5E2A" w:rsidRDefault="00AA5E2A" w:rsidP="00AA5E2A">
            <w:pPr>
              <w:shd w:val="clear" w:color="auto" w:fill="FFFFFF"/>
              <w:spacing w:line="240" w:lineRule="auto"/>
              <w:jc w:val="both"/>
              <w:rPr>
                <w:rFonts w:ascii="Calibri" w:hAnsi="Calibri" w:cs="Calibri"/>
                <w:color w:val="000000"/>
                <w:shd w:val="clear" w:color="auto" w:fill="FFFFFF"/>
                <w:lang w:val="mk-MK"/>
              </w:rPr>
            </w:pPr>
            <w:r>
              <w:rPr>
                <w:rFonts w:eastAsia="Times New Roman" w:cstheme="minorHAnsi"/>
                <w:lang w:val="mk-MK"/>
              </w:rPr>
              <w:t xml:space="preserve">Дали субјектот на надзор извештаите </w:t>
            </w:r>
            <w:r>
              <w:rPr>
                <w:rFonts w:ascii="Calibri" w:hAnsi="Calibri" w:cs="Calibri"/>
                <w:color w:val="000000"/>
                <w:shd w:val="clear" w:color="auto" w:fill="FFFFFF"/>
                <w:lang w:val="mk-MK"/>
              </w:rPr>
              <w:t>за потребите на Информативниот систем на Министерството</w:t>
            </w:r>
            <w:r>
              <w:rPr>
                <w:rFonts w:ascii="Calibri" w:hAnsi="Calibri" w:cs="Calibri"/>
                <w:color w:val="000000"/>
                <w:shd w:val="clear" w:color="auto" w:fill="FFFFFF"/>
              </w:rPr>
              <w:t xml:space="preserve"> </w:t>
            </w:r>
            <w:r w:rsidR="00707094">
              <w:rPr>
                <w:rFonts w:cstheme="minorHAnsi"/>
                <w:lang w:val="mk-MK"/>
              </w:rPr>
              <w:t xml:space="preserve">за земјоделство, шумарство и водостопанство </w:t>
            </w:r>
            <w:r>
              <w:rPr>
                <w:rFonts w:ascii="Calibri" w:hAnsi="Calibri" w:cs="Calibri"/>
                <w:color w:val="000000"/>
                <w:shd w:val="clear" w:color="auto" w:fill="FFFFFF"/>
                <w:lang w:val="mk-MK"/>
              </w:rPr>
              <w:t>ги доставува во предвидените рокови и тоа:</w:t>
            </w:r>
          </w:p>
          <w:p w:rsidR="00AA5E2A" w:rsidRDefault="00AA5E2A" w:rsidP="00AA5E2A">
            <w:pPr>
              <w:shd w:val="clear" w:color="auto" w:fill="FFFFFF"/>
              <w:spacing w:line="240"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 </w:t>
            </w:r>
            <w:r>
              <w:rPr>
                <w:rFonts w:ascii="Calibri" w:hAnsi="Calibri" w:cs="Calibri"/>
                <w:color w:val="000000"/>
                <w:shd w:val="clear" w:color="auto" w:fill="FFFFFF"/>
              </w:rPr>
              <w:t>месечни</w:t>
            </w:r>
            <w:r>
              <w:rPr>
                <w:rFonts w:ascii="Calibri" w:hAnsi="Calibri" w:cs="Calibri"/>
                <w:color w:val="000000"/>
                <w:shd w:val="clear" w:color="auto" w:fill="FFFFFF"/>
                <w:lang w:val="mk-MK"/>
              </w:rPr>
              <w:t>те</w:t>
            </w:r>
            <w:r>
              <w:rPr>
                <w:rFonts w:ascii="Calibri" w:hAnsi="Calibri" w:cs="Calibri"/>
                <w:color w:val="000000"/>
                <w:shd w:val="clear" w:color="auto" w:fill="FFFFFF"/>
              </w:rPr>
              <w:t xml:space="preserve"> извештаи до петтиот ден во тековниот за претходниот месец</w:t>
            </w:r>
            <w:r>
              <w:rPr>
                <w:rFonts w:ascii="Calibri" w:hAnsi="Calibri" w:cs="Calibri"/>
                <w:color w:val="000000"/>
                <w:shd w:val="clear" w:color="auto" w:fill="FFFFFF"/>
                <w:lang w:val="mk-MK"/>
              </w:rPr>
              <w:t>; и</w:t>
            </w:r>
          </w:p>
          <w:p w:rsidR="00AA5E2A" w:rsidRDefault="00AA5E2A" w:rsidP="00AA5E2A">
            <w:pPr>
              <w:shd w:val="clear" w:color="auto" w:fill="FFFFFF"/>
              <w:spacing w:line="240" w:lineRule="auto"/>
              <w:jc w:val="both"/>
              <w:rPr>
                <w:rFonts w:eastAsia="Times New Roman" w:cstheme="minorHAnsi"/>
                <w:lang w:val="mk-MK"/>
              </w:rPr>
            </w:pPr>
            <w:r>
              <w:rPr>
                <w:rFonts w:ascii="Calibri" w:hAnsi="Calibri" w:cs="Calibri"/>
                <w:color w:val="000000"/>
                <w:shd w:val="clear" w:color="auto" w:fill="FFFFFF"/>
                <w:lang w:val="mk-MK"/>
              </w:rPr>
              <w:t xml:space="preserve">- годишниот извештај </w:t>
            </w:r>
            <w:r>
              <w:rPr>
                <w:rFonts w:ascii="Calibri" w:hAnsi="Calibri" w:cs="Calibri"/>
                <w:color w:val="000000"/>
                <w:shd w:val="clear" w:color="auto" w:fill="FFFFFF"/>
              </w:rPr>
              <w:t>до 31 јануари во тековната за претходната година</w:t>
            </w:r>
            <w:r>
              <w:rPr>
                <w:rFonts w:ascii="Calibri" w:hAnsi="Calibri" w:cs="Calibri"/>
                <w:color w:val="000000"/>
                <w:shd w:val="clear" w:color="auto" w:fill="FFFFFF"/>
                <w:lang w:val="mk-MK"/>
              </w:rPr>
              <w:t>.</w:t>
            </w:r>
            <w:r>
              <w:rPr>
                <w:rFonts w:ascii="Calibri" w:hAnsi="Calibri" w:cs="Calibri"/>
                <w:color w:val="000000"/>
                <w:shd w:val="clear" w:color="auto" w:fill="FFFFFF"/>
              </w:rPr>
              <w:t xml:space="preserve"> </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772662550"/>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812144428"/>
              </w:sdtPr>
              <w:sdtContent>
                <w:r>
                  <w:rPr>
                    <w:rFonts w:ascii="MS Gothic" w:eastAsia="MS Gothic" w:hAnsi="MS Gothic" w:hint="eastAsia"/>
                    <w:bCs/>
                    <w:lang w:val="mk-MK"/>
                  </w:rPr>
                  <w:t>☐</w:t>
                </w:r>
              </w:sdtContent>
            </w:sdt>
          </w:p>
          <w:p w:rsidR="00AA5E2A" w:rsidRPr="009D6C4B" w:rsidRDefault="00745063" w:rsidP="00745063">
            <w:pPr>
              <w:shd w:val="clear" w:color="auto" w:fill="FFFFFF" w:themeFill="background1"/>
              <w:spacing w:before="120" w:after="120" w:line="276" w:lineRule="auto"/>
              <w:rPr>
                <w:bCs/>
                <w:lang w:val="mk-MK"/>
              </w:rPr>
            </w:pPr>
            <w:r>
              <w:rPr>
                <w:bCs/>
                <w:lang w:val="en-US"/>
              </w:rPr>
              <w:t xml:space="preserve">1 </w:t>
            </w:r>
            <w:r>
              <w:rPr>
                <w:bCs/>
                <w:lang w:val="mk-MK"/>
              </w:rPr>
              <w:t>бод</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282B54" w:rsidRDefault="00282B54" w:rsidP="00282B54">
            <w:pPr>
              <w:shd w:val="clear" w:color="auto" w:fill="FFFFFF" w:themeFill="background1"/>
              <w:spacing w:before="120" w:after="120" w:line="276" w:lineRule="auto"/>
              <w:rPr>
                <w:lang w:val="mk-MK"/>
              </w:rPr>
            </w:pPr>
            <w:r>
              <w:rPr>
                <w:lang w:val="mk-MK"/>
              </w:rPr>
              <w:t>Член 171</w:t>
            </w:r>
          </w:p>
          <w:p w:rsidR="00282B54" w:rsidRDefault="00282B54" w:rsidP="00282B54">
            <w:pPr>
              <w:shd w:val="clear" w:color="auto" w:fill="FFFFFF" w:themeFill="background1"/>
              <w:spacing w:before="120" w:after="120" w:line="276" w:lineRule="auto"/>
              <w:rPr>
                <w:lang w:val="mk-MK"/>
              </w:rPr>
            </w:pPr>
            <w:r>
              <w:rPr>
                <w:lang w:val="mk-MK"/>
              </w:rPr>
              <w:t>Став 1</w:t>
            </w:r>
          </w:p>
          <w:p w:rsidR="00282B54" w:rsidRDefault="00282B54" w:rsidP="00282B54">
            <w:pPr>
              <w:shd w:val="clear" w:color="auto" w:fill="FFFFFF" w:themeFill="background1"/>
              <w:spacing w:before="120" w:after="120" w:line="276" w:lineRule="auto"/>
              <w:rPr>
                <w:lang w:val="mk-MK"/>
              </w:rPr>
            </w:pPr>
            <w:r>
              <w:rPr>
                <w:lang w:val="mk-MK"/>
              </w:rPr>
              <w:t>Точка 10</w:t>
            </w:r>
          </w:p>
          <w:p w:rsidR="00AA5E2A" w:rsidRDefault="00282B54" w:rsidP="00282B54">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AA5E2A" w:rsidRPr="00D420E2" w:rsidRDefault="00AA5E2A" w:rsidP="00F84B66">
            <w:pPr>
              <w:shd w:val="clear" w:color="auto" w:fill="FFFFFF" w:themeFill="background1"/>
              <w:spacing w:before="120" w:after="120" w:line="276" w:lineRule="auto"/>
              <w:rPr>
                <w:rFonts w:ascii="Calibri" w:hAnsi="Calibri" w:cs="Calibri"/>
                <w:color w:val="000000"/>
                <w:shd w:val="clear" w:color="auto" w:fill="FFFFFF"/>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AA5E2A" w:rsidRDefault="00AA5E2A" w:rsidP="00F84B66">
            <w:pPr>
              <w:shd w:val="clear" w:color="auto" w:fill="FFFFFF" w:themeFill="background1"/>
              <w:spacing w:before="120" w:after="120" w:line="276" w:lineRule="auto"/>
              <w:rPr>
                <w:b/>
                <w:highlight w:val="yellow"/>
                <w:lang w:val="mk-MK"/>
              </w:rPr>
            </w:pPr>
          </w:p>
        </w:tc>
      </w:tr>
      <w:tr w:rsidR="000C343D" w:rsidRPr="00BF6A54" w:rsidTr="00A2759B">
        <w:tc>
          <w:tcPr>
            <w:tcW w:w="5000" w:type="pct"/>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C343D" w:rsidRPr="000C343D" w:rsidRDefault="000C343D" w:rsidP="000C343D">
            <w:pPr>
              <w:jc w:val="center"/>
              <w:rPr>
                <w:highlight w:val="yellow"/>
                <w:lang w:val="mk-MK"/>
              </w:rPr>
            </w:pPr>
          </w:p>
        </w:tc>
      </w:tr>
      <w:tr w:rsidR="008F7A2F"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8F7A2F" w:rsidRDefault="0035712A" w:rsidP="008E3AB9">
            <w:pPr>
              <w:shd w:val="clear" w:color="auto" w:fill="FFFFFF" w:themeFill="background1"/>
              <w:spacing w:before="120" w:after="120" w:line="276" w:lineRule="auto"/>
              <w:rPr>
                <w:lang w:val="mk-MK"/>
              </w:rPr>
            </w:pPr>
            <w:r>
              <w:rPr>
                <w:lang w:val="mk-MK"/>
              </w:rPr>
              <w:t>Член 150</w:t>
            </w:r>
          </w:p>
          <w:p w:rsidR="0035712A" w:rsidRDefault="0035712A" w:rsidP="008E3AB9">
            <w:pPr>
              <w:shd w:val="clear" w:color="auto" w:fill="FFFFFF" w:themeFill="background1"/>
              <w:spacing w:before="120" w:after="120" w:line="276" w:lineRule="auto"/>
              <w:rPr>
                <w:lang w:val="mk-MK"/>
              </w:rPr>
            </w:pPr>
            <w:r>
              <w:rPr>
                <w:lang w:val="mk-MK"/>
              </w:rPr>
              <w:t>Став 1</w:t>
            </w:r>
            <w:r w:rsidR="000C343D">
              <w:rPr>
                <w:lang w:val="mk-MK"/>
              </w:rPr>
              <w:t>, 2 и</w:t>
            </w:r>
            <w:r>
              <w:rPr>
                <w:lang w:val="mk-MK"/>
              </w:rPr>
              <w:t xml:space="preserve"> 3</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35712A" w:rsidRDefault="008F7A2F" w:rsidP="0035712A">
            <w:pPr>
              <w:shd w:val="clear" w:color="auto" w:fill="FFFFFF"/>
              <w:spacing w:line="240" w:lineRule="auto"/>
              <w:jc w:val="both"/>
              <w:rPr>
                <w:rFonts w:eastAsia="Times New Roman" w:cstheme="minorHAnsi"/>
                <w:lang w:val="mk-MK"/>
              </w:rPr>
            </w:pPr>
            <w:r>
              <w:rPr>
                <w:rFonts w:eastAsia="Times New Roman" w:cstheme="minorHAnsi"/>
                <w:lang w:val="mk-MK"/>
              </w:rPr>
              <w:t>Дали субје</w:t>
            </w:r>
            <w:r w:rsidR="0035712A">
              <w:rPr>
                <w:rFonts w:eastAsia="Times New Roman" w:cstheme="minorHAnsi"/>
                <w:lang w:val="mk-MK"/>
              </w:rPr>
              <w:t>к</w:t>
            </w:r>
            <w:r>
              <w:rPr>
                <w:rFonts w:eastAsia="Times New Roman" w:cstheme="minorHAnsi"/>
                <w:lang w:val="mk-MK"/>
              </w:rPr>
              <w:t>тот на надзор користи регистри</w:t>
            </w:r>
            <w:r w:rsidR="0035712A">
              <w:rPr>
                <w:rFonts w:eastAsia="Times New Roman" w:cstheme="minorHAnsi"/>
                <w:lang w:val="mk-MK"/>
              </w:rPr>
              <w:t>рана ознака на потекло, географск</w:t>
            </w:r>
            <w:r>
              <w:rPr>
                <w:rFonts w:eastAsia="Times New Roman" w:cstheme="minorHAnsi"/>
                <w:lang w:val="mk-MK"/>
              </w:rPr>
              <w:t xml:space="preserve">а ознака или ознака на </w:t>
            </w:r>
            <w:r w:rsidR="0035712A">
              <w:rPr>
                <w:rFonts w:eastAsia="Times New Roman" w:cstheme="minorHAnsi"/>
                <w:lang w:val="mk-MK"/>
              </w:rPr>
              <w:t>гарантиран традиционален специјалитет за која:</w:t>
            </w:r>
          </w:p>
          <w:p w:rsidR="0035712A" w:rsidRDefault="0035712A" w:rsidP="0035712A">
            <w:pPr>
              <w:shd w:val="clear" w:color="auto" w:fill="FFFFFF"/>
              <w:spacing w:line="240" w:lineRule="auto"/>
              <w:jc w:val="both"/>
              <w:rPr>
                <w:rFonts w:eastAsia="Times New Roman" w:cstheme="minorHAnsi"/>
                <w:lang w:val="mk-MK"/>
              </w:rPr>
            </w:pPr>
            <w:r>
              <w:rPr>
                <w:rFonts w:eastAsia="Times New Roman" w:cstheme="minorHAnsi"/>
                <w:lang w:val="mk-MK"/>
              </w:rPr>
              <w:t>- е донесено решение за регистрација од страна на министерот;</w:t>
            </w:r>
          </w:p>
          <w:p w:rsidR="0035712A" w:rsidRDefault="0035712A" w:rsidP="0035712A">
            <w:pPr>
              <w:shd w:val="clear" w:color="auto" w:fill="FFFFFF"/>
              <w:spacing w:line="240" w:lineRule="auto"/>
              <w:jc w:val="both"/>
              <w:rPr>
                <w:rFonts w:eastAsia="Times New Roman" w:cstheme="minorHAnsi"/>
                <w:lang w:val="mk-MK"/>
              </w:rPr>
            </w:pPr>
            <w:r>
              <w:rPr>
                <w:rFonts w:eastAsia="Times New Roman" w:cstheme="minorHAnsi"/>
                <w:lang w:val="mk-MK"/>
              </w:rPr>
              <w:t xml:space="preserve">- решението е објавено во Службен весник; </w:t>
            </w:r>
          </w:p>
          <w:p w:rsidR="0035712A" w:rsidRPr="0035712A" w:rsidRDefault="0035712A" w:rsidP="0035712A">
            <w:pPr>
              <w:shd w:val="clear" w:color="auto" w:fill="FFFFFF"/>
              <w:spacing w:line="240" w:lineRule="auto"/>
              <w:jc w:val="both"/>
              <w:rPr>
                <w:rFonts w:eastAsia="Times New Roman" w:cstheme="minorHAnsi"/>
                <w:lang w:val="mk-MK"/>
              </w:rPr>
            </w:pPr>
            <w:r>
              <w:rPr>
                <w:rFonts w:eastAsia="Times New Roman" w:cstheme="minorHAnsi"/>
                <w:lang w:val="mk-MK"/>
              </w:rPr>
              <w:t xml:space="preserve">- </w:t>
            </w:r>
            <w:r>
              <w:rPr>
                <w:rFonts w:ascii="Calibri" w:hAnsi="Calibri" w:cs="Calibri"/>
                <w:color w:val="000000"/>
                <w:shd w:val="clear" w:color="auto" w:fill="FFFFFF"/>
              </w:rPr>
              <w:t>податоците за заштитениот производ се објавувени на веб страницата на Министерството</w:t>
            </w:r>
            <w:r w:rsidR="00707094">
              <w:rPr>
                <w:rFonts w:ascii="Calibri" w:hAnsi="Calibri" w:cs="Calibri"/>
                <w:color w:val="000000"/>
                <w:shd w:val="clear" w:color="auto" w:fill="FFFFFF"/>
                <w:lang w:val="mk-MK"/>
              </w:rPr>
              <w:t xml:space="preserve"> </w:t>
            </w:r>
            <w:r w:rsidR="00707094">
              <w:rPr>
                <w:rFonts w:cstheme="minorHAnsi"/>
                <w:lang w:val="mk-MK"/>
              </w:rPr>
              <w:t>за земјоделство, шумарство и водостопанство</w:t>
            </w:r>
            <w:r>
              <w:rPr>
                <w:rFonts w:ascii="Calibri" w:hAnsi="Calibri" w:cs="Calibri"/>
                <w:color w:val="000000"/>
                <w:shd w:val="clear" w:color="auto" w:fill="FFFFFF"/>
                <w:lang w:val="mk-MK"/>
              </w:rPr>
              <w:t>; и</w:t>
            </w:r>
          </w:p>
          <w:p w:rsidR="008F7A2F" w:rsidRPr="0035712A" w:rsidRDefault="0035712A" w:rsidP="0035712A">
            <w:pPr>
              <w:shd w:val="clear" w:color="auto" w:fill="FFFFFF"/>
              <w:spacing w:line="240" w:lineRule="auto"/>
              <w:jc w:val="both"/>
              <w:rPr>
                <w:rFonts w:eastAsia="Times New Roman" w:cstheme="minorHAnsi"/>
                <w:lang w:val="mk-MK"/>
              </w:rPr>
            </w:pPr>
            <w:r>
              <w:rPr>
                <w:rFonts w:eastAsia="Times New Roman" w:cstheme="minorHAnsi"/>
                <w:lang w:val="mk-MK"/>
              </w:rPr>
              <w:t xml:space="preserve">- решението е запишано во </w:t>
            </w:r>
            <w:r>
              <w:rPr>
                <w:rFonts w:ascii="Calibri" w:hAnsi="Calibri" w:cs="Calibri"/>
                <w:color w:val="000000"/>
                <w:shd w:val="clear" w:color="auto" w:fill="FFFFFF"/>
              </w:rPr>
              <w:t xml:space="preserve">Регистарот на ознаки на потекло, </w:t>
            </w:r>
            <w:r>
              <w:rPr>
                <w:rFonts w:ascii="Calibri" w:hAnsi="Calibri" w:cs="Calibri"/>
                <w:color w:val="000000"/>
                <w:shd w:val="clear" w:color="auto" w:fill="FFFFFF"/>
                <w:lang w:val="mk-MK"/>
              </w:rPr>
              <w:lastRenderedPageBreak/>
              <w:t>Р</w:t>
            </w:r>
            <w:r>
              <w:rPr>
                <w:rFonts w:ascii="Calibri" w:hAnsi="Calibri" w:cs="Calibri"/>
                <w:color w:val="000000"/>
                <w:shd w:val="clear" w:color="auto" w:fill="FFFFFF"/>
              </w:rPr>
              <w:t>егистарот на географски ознаки или Регистарот на ознаки за гарантиран традиционален специјалитет</w:t>
            </w:r>
            <w:r>
              <w:rPr>
                <w:rFonts w:ascii="Calibri" w:hAnsi="Calibri" w:cs="Calibri"/>
                <w:color w:val="000000"/>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859320542"/>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99031530"/>
              </w:sdtPr>
              <w:sdtContent>
                <w:r>
                  <w:rPr>
                    <w:rFonts w:ascii="MS Gothic" w:eastAsia="MS Gothic" w:hAnsi="MS Gothic" w:hint="eastAsia"/>
                    <w:bCs/>
                    <w:lang w:val="mk-MK"/>
                  </w:rPr>
                  <w:t>☐</w:t>
                </w:r>
              </w:sdtContent>
            </w:sdt>
          </w:p>
          <w:p w:rsidR="008F7A2F"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35712A" w:rsidRDefault="0035712A" w:rsidP="0035712A">
            <w:pPr>
              <w:shd w:val="clear" w:color="auto" w:fill="FFFFFF" w:themeFill="background1"/>
              <w:spacing w:before="120" w:after="120" w:line="276" w:lineRule="auto"/>
              <w:rPr>
                <w:lang w:val="mk-MK"/>
              </w:rPr>
            </w:pPr>
            <w:r>
              <w:rPr>
                <w:lang w:val="mk-MK"/>
              </w:rPr>
              <w:t>Член 170</w:t>
            </w:r>
          </w:p>
          <w:p w:rsidR="0035712A" w:rsidRDefault="0035712A" w:rsidP="0035712A">
            <w:pPr>
              <w:shd w:val="clear" w:color="auto" w:fill="FFFFFF" w:themeFill="background1"/>
              <w:spacing w:before="120" w:after="120" w:line="276" w:lineRule="auto"/>
              <w:rPr>
                <w:lang w:val="mk-MK"/>
              </w:rPr>
            </w:pPr>
            <w:r>
              <w:rPr>
                <w:lang w:val="mk-MK"/>
              </w:rPr>
              <w:t>Став 1</w:t>
            </w:r>
          </w:p>
          <w:p w:rsidR="0035712A" w:rsidRDefault="0035712A" w:rsidP="0035712A">
            <w:pPr>
              <w:shd w:val="clear" w:color="auto" w:fill="FFFFFF" w:themeFill="background1"/>
              <w:spacing w:before="120" w:after="120" w:line="276" w:lineRule="auto"/>
              <w:rPr>
                <w:lang w:val="mk-MK"/>
              </w:rPr>
            </w:pPr>
            <w:r>
              <w:rPr>
                <w:lang w:val="mk-MK"/>
              </w:rPr>
              <w:t>Точка 37</w:t>
            </w:r>
          </w:p>
          <w:p w:rsidR="008F7A2F" w:rsidRDefault="0035712A" w:rsidP="0035712A">
            <w:pPr>
              <w:shd w:val="clear" w:color="auto" w:fill="FFFFFF" w:themeFill="background1"/>
              <w:spacing w:before="120" w:after="120" w:line="276" w:lineRule="auto"/>
              <w:rPr>
                <w:lang w:val="mk-MK"/>
              </w:rPr>
            </w:pPr>
            <w:r>
              <w:rPr>
                <w:lang w:val="mk-MK"/>
              </w:rPr>
              <w:t xml:space="preserve">Став 2 </w:t>
            </w:r>
            <w:r w:rsidR="000C343D">
              <w:rPr>
                <w:lang w:val="mk-MK"/>
              </w:rPr>
              <w:t>и</w:t>
            </w:r>
            <w:r>
              <w:rPr>
                <w:lang w:val="mk-MK"/>
              </w:rPr>
              <w:t xml:space="preserve"> 3</w:t>
            </w:r>
          </w:p>
          <w:p w:rsidR="001024F7" w:rsidRDefault="001024F7" w:rsidP="0035712A">
            <w:pPr>
              <w:shd w:val="clear" w:color="auto" w:fill="FFFFFF" w:themeFill="background1"/>
              <w:spacing w:before="120" w:after="120" w:line="276" w:lineRule="auto"/>
              <w:rPr>
                <w:lang w:val="mk-MK"/>
              </w:rPr>
            </w:pPr>
          </w:p>
          <w:p w:rsidR="001024F7" w:rsidRDefault="001024F7" w:rsidP="0035712A">
            <w:pPr>
              <w:shd w:val="clear" w:color="auto" w:fill="FFFFFF" w:themeFill="background1"/>
              <w:spacing w:before="120" w:after="120" w:line="276" w:lineRule="auto"/>
              <w:rPr>
                <w:lang w:val="mk-MK"/>
              </w:rPr>
            </w:pPr>
          </w:p>
          <w:p w:rsidR="001024F7" w:rsidRDefault="001024F7" w:rsidP="0035712A">
            <w:pPr>
              <w:shd w:val="clear" w:color="auto" w:fill="FFFFFF" w:themeFill="background1"/>
              <w:spacing w:before="120" w:after="120" w:line="276" w:lineRule="auto"/>
              <w:rPr>
                <w:lang w:val="mk-MK"/>
              </w:rPr>
            </w:pPr>
            <w:r>
              <w:rPr>
                <w:lang w:val="mk-MK"/>
              </w:rPr>
              <w:lastRenderedPageBreak/>
              <w:t>Член 173</w:t>
            </w:r>
          </w:p>
          <w:p w:rsidR="001024F7" w:rsidRDefault="001024F7" w:rsidP="0035712A">
            <w:pPr>
              <w:shd w:val="clear" w:color="auto" w:fill="FFFFFF" w:themeFill="background1"/>
              <w:spacing w:before="120" w:after="120" w:line="276" w:lineRule="auto"/>
              <w:rPr>
                <w:lang w:val="mk-MK"/>
              </w:rPr>
            </w:pPr>
            <w:r>
              <w:rPr>
                <w:lang w:val="mk-MK"/>
              </w:rPr>
              <w:t>Став 1</w:t>
            </w:r>
          </w:p>
          <w:p w:rsidR="001024F7" w:rsidRDefault="001024F7" w:rsidP="0035712A">
            <w:pPr>
              <w:shd w:val="clear" w:color="auto" w:fill="FFFFFF" w:themeFill="background1"/>
              <w:spacing w:before="120" w:after="120" w:line="276" w:lineRule="auto"/>
              <w:rPr>
                <w:lang w:val="mk-MK"/>
              </w:rPr>
            </w:pPr>
            <w:r>
              <w:rPr>
                <w:lang w:val="mk-MK"/>
              </w:rPr>
              <w:t>Точка 18</w:t>
            </w:r>
          </w:p>
          <w:p w:rsidR="001024F7" w:rsidRDefault="001024F7" w:rsidP="0035712A">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8F7A2F" w:rsidRPr="00BF6A54" w:rsidRDefault="008F7A2F" w:rsidP="001024F7">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8F7A2F" w:rsidRDefault="008F7A2F" w:rsidP="00F84B66">
            <w:pPr>
              <w:shd w:val="clear" w:color="auto" w:fill="FFFFFF" w:themeFill="background1"/>
              <w:spacing w:before="120" w:after="120" w:line="276" w:lineRule="auto"/>
              <w:rPr>
                <w:b/>
                <w:highlight w:val="yellow"/>
                <w:lang w:val="mk-MK"/>
              </w:rPr>
            </w:pPr>
          </w:p>
        </w:tc>
      </w:tr>
      <w:tr w:rsidR="0035712A"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35712A" w:rsidRDefault="0035712A" w:rsidP="008E3AB9">
            <w:pPr>
              <w:shd w:val="clear" w:color="auto" w:fill="FFFFFF" w:themeFill="background1"/>
              <w:spacing w:before="120" w:after="120" w:line="276" w:lineRule="auto"/>
              <w:rPr>
                <w:lang w:val="mk-MK"/>
              </w:rPr>
            </w:pPr>
            <w:r>
              <w:rPr>
                <w:lang w:val="mk-MK"/>
              </w:rPr>
              <w:lastRenderedPageBreak/>
              <w:t>Член 153</w:t>
            </w:r>
          </w:p>
          <w:p w:rsidR="0035712A" w:rsidRDefault="0035712A" w:rsidP="008E3AB9">
            <w:pPr>
              <w:shd w:val="clear" w:color="auto" w:fill="FFFFFF" w:themeFill="background1"/>
              <w:spacing w:before="120" w:after="120" w:line="276" w:lineRule="auto"/>
              <w:rPr>
                <w:lang w:val="mk-MK"/>
              </w:rPr>
            </w:pPr>
            <w:r>
              <w:rPr>
                <w:lang w:val="mk-MK"/>
              </w:rPr>
              <w:t>Став 1</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35712A" w:rsidRPr="00B0141A" w:rsidRDefault="00B0141A" w:rsidP="0035712A">
            <w:pPr>
              <w:shd w:val="clear" w:color="auto" w:fill="FFFFFF"/>
              <w:spacing w:line="240" w:lineRule="auto"/>
              <w:jc w:val="both"/>
              <w:rPr>
                <w:rFonts w:eastAsia="Times New Roman" w:cstheme="minorHAnsi"/>
                <w:lang w:val="mk-MK"/>
              </w:rPr>
            </w:pPr>
            <w:r>
              <w:rPr>
                <w:rFonts w:ascii="Calibri" w:hAnsi="Calibri" w:cs="Calibri"/>
                <w:color w:val="000000"/>
                <w:shd w:val="clear" w:color="auto" w:fill="FFFFFF"/>
                <w:lang w:val="mk-MK"/>
              </w:rPr>
              <w:t xml:space="preserve">Субјектот на надзор не </w:t>
            </w:r>
            <w:r w:rsidR="0035712A">
              <w:rPr>
                <w:rFonts w:ascii="Calibri" w:hAnsi="Calibri" w:cs="Calibri"/>
                <w:color w:val="000000"/>
                <w:shd w:val="clear" w:color="auto" w:fill="FFFFFF"/>
              </w:rPr>
              <w:t>користи регистрирана ознака на потекло, географската ознака или ознака за гарантиран традиционален специјалитет п</w:t>
            </w:r>
            <w:r>
              <w:rPr>
                <w:rFonts w:ascii="Calibri" w:hAnsi="Calibri" w:cs="Calibri"/>
                <w:color w:val="000000"/>
                <w:shd w:val="clear" w:color="auto" w:fill="FFFFFF"/>
              </w:rPr>
              <w:t>осле поништувањето на решението</w:t>
            </w:r>
            <w:r w:rsidR="00027B85">
              <w:rPr>
                <w:rFonts w:ascii="Calibri" w:hAnsi="Calibri" w:cs="Calibri"/>
                <w:color w:val="000000"/>
                <w:shd w:val="clear" w:color="auto" w:fill="FFFFFF"/>
                <w:lang w:val="mk-MK"/>
              </w:rPr>
              <w:t xml:space="preserve"> за регистрација</w:t>
            </w:r>
            <w:r>
              <w:rPr>
                <w:rFonts w:ascii="Calibri" w:hAnsi="Calibri" w:cs="Calibri"/>
                <w:color w:val="000000"/>
                <w:shd w:val="clear" w:color="auto" w:fill="FFFFFF"/>
                <w:lang w:val="mk-MK"/>
              </w:rPr>
              <w:t>?</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387924716"/>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89089485"/>
              </w:sdtPr>
              <w:sdtContent>
                <w:r>
                  <w:rPr>
                    <w:rFonts w:ascii="MS Gothic" w:eastAsia="MS Gothic" w:hAnsi="MS Gothic" w:hint="eastAsia"/>
                    <w:bCs/>
                    <w:lang w:val="mk-MK"/>
                  </w:rPr>
                  <w:t>☐</w:t>
                </w:r>
              </w:sdtContent>
            </w:sdt>
          </w:p>
          <w:p w:rsidR="0035712A"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35712A" w:rsidRDefault="0035712A" w:rsidP="0035712A">
            <w:pPr>
              <w:shd w:val="clear" w:color="auto" w:fill="FFFFFF" w:themeFill="background1"/>
              <w:spacing w:before="120" w:after="120" w:line="276" w:lineRule="auto"/>
              <w:rPr>
                <w:lang w:val="mk-MK"/>
              </w:rPr>
            </w:pPr>
            <w:r>
              <w:rPr>
                <w:lang w:val="mk-MK"/>
              </w:rPr>
              <w:t>Член 170</w:t>
            </w:r>
          </w:p>
          <w:p w:rsidR="0035712A" w:rsidRDefault="0035712A" w:rsidP="0035712A">
            <w:pPr>
              <w:shd w:val="clear" w:color="auto" w:fill="FFFFFF" w:themeFill="background1"/>
              <w:spacing w:before="120" w:after="120" w:line="276" w:lineRule="auto"/>
              <w:rPr>
                <w:lang w:val="mk-MK"/>
              </w:rPr>
            </w:pPr>
            <w:r>
              <w:rPr>
                <w:lang w:val="mk-MK"/>
              </w:rPr>
              <w:t>Став 1</w:t>
            </w:r>
          </w:p>
          <w:p w:rsidR="0035712A" w:rsidRDefault="0035712A" w:rsidP="0035712A">
            <w:pPr>
              <w:shd w:val="clear" w:color="auto" w:fill="FFFFFF" w:themeFill="background1"/>
              <w:spacing w:before="120" w:after="120" w:line="276" w:lineRule="auto"/>
              <w:rPr>
                <w:lang w:val="mk-MK"/>
              </w:rPr>
            </w:pPr>
            <w:r>
              <w:rPr>
                <w:lang w:val="mk-MK"/>
              </w:rPr>
              <w:t>Точка 38</w:t>
            </w:r>
          </w:p>
          <w:p w:rsidR="0035712A" w:rsidRDefault="0035712A" w:rsidP="0035712A">
            <w:pPr>
              <w:shd w:val="clear" w:color="auto" w:fill="FFFFFF" w:themeFill="background1"/>
              <w:spacing w:before="120" w:after="120" w:line="276" w:lineRule="auto"/>
              <w:rPr>
                <w:lang w:val="mk-MK"/>
              </w:rPr>
            </w:pPr>
            <w:r>
              <w:rPr>
                <w:lang w:val="mk-MK"/>
              </w:rPr>
              <w:t xml:space="preserve">Став 2 </w:t>
            </w:r>
            <w:r w:rsidR="001024F7">
              <w:rPr>
                <w:lang w:val="mk-MK"/>
              </w:rPr>
              <w:t>–</w:t>
            </w:r>
            <w:r>
              <w:rPr>
                <w:lang w:val="mk-MK"/>
              </w:rPr>
              <w:t xml:space="preserve"> 3</w:t>
            </w:r>
          </w:p>
          <w:p w:rsidR="001024F7" w:rsidRDefault="001024F7" w:rsidP="0035712A">
            <w:pPr>
              <w:shd w:val="clear" w:color="auto" w:fill="FFFFFF" w:themeFill="background1"/>
              <w:spacing w:before="120" w:after="120" w:line="276" w:lineRule="auto"/>
              <w:rPr>
                <w:lang w:val="mk-MK"/>
              </w:rPr>
            </w:pPr>
            <w:r>
              <w:rPr>
                <w:lang w:val="mk-MK"/>
              </w:rPr>
              <w:t>Член 173</w:t>
            </w:r>
          </w:p>
          <w:p w:rsidR="001024F7" w:rsidRDefault="001024F7" w:rsidP="0035712A">
            <w:pPr>
              <w:shd w:val="clear" w:color="auto" w:fill="FFFFFF" w:themeFill="background1"/>
              <w:spacing w:before="120" w:after="120" w:line="276" w:lineRule="auto"/>
              <w:rPr>
                <w:lang w:val="mk-MK"/>
              </w:rPr>
            </w:pPr>
            <w:r>
              <w:rPr>
                <w:lang w:val="mk-MK"/>
              </w:rPr>
              <w:t>Став 1</w:t>
            </w:r>
          </w:p>
          <w:p w:rsidR="001024F7" w:rsidRDefault="001024F7" w:rsidP="0035712A">
            <w:pPr>
              <w:shd w:val="clear" w:color="auto" w:fill="FFFFFF" w:themeFill="background1"/>
              <w:spacing w:before="120" w:after="120" w:line="276" w:lineRule="auto"/>
              <w:rPr>
                <w:lang w:val="mk-MK"/>
              </w:rPr>
            </w:pPr>
            <w:r>
              <w:rPr>
                <w:lang w:val="mk-MK"/>
              </w:rPr>
              <w:t>Точка 19</w:t>
            </w:r>
          </w:p>
          <w:p w:rsidR="001024F7" w:rsidRDefault="001024F7" w:rsidP="0035712A">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35712A" w:rsidRPr="00BF6A54" w:rsidRDefault="0035712A" w:rsidP="001024F7">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35712A" w:rsidRDefault="0035712A" w:rsidP="00F84B66">
            <w:pPr>
              <w:shd w:val="clear" w:color="auto" w:fill="FFFFFF" w:themeFill="background1"/>
              <w:spacing w:before="120" w:after="120" w:line="276" w:lineRule="auto"/>
              <w:rPr>
                <w:b/>
                <w:highlight w:val="yellow"/>
                <w:lang w:val="mk-MK"/>
              </w:rPr>
            </w:pPr>
          </w:p>
        </w:tc>
      </w:tr>
      <w:tr w:rsidR="00BB5D26"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BB5D26" w:rsidRDefault="00BB5D26" w:rsidP="008E3AB9">
            <w:pPr>
              <w:shd w:val="clear" w:color="auto" w:fill="FFFFFF" w:themeFill="background1"/>
              <w:spacing w:before="120" w:after="120" w:line="276" w:lineRule="auto"/>
              <w:rPr>
                <w:lang w:val="mk-MK"/>
              </w:rPr>
            </w:pPr>
            <w:r>
              <w:rPr>
                <w:lang w:val="mk-MK"/>
              </w:rPr>
              <w:t>Член 154</w:t>
            </w:r>
          </w:p>
          <w:p w:rsidR="00BB5D26" w:rsidRDefault="00BB5D26" w:rsidP="008E3AB9">
            <w:pPr>
              <w:shd w:val="clear" w:color="auto" w:fill="FFFFFF" w:themeFill="background1"/>
              <w:spacing w:before="120" w:after="120" w:line="276" w:lineRule="auto"/>
              <w:rPr>
                <w:lang w:val="mk-MK"/>
              </w:rPr>
            </w:pPr>
            <w:r>
              <w:rPr>
                <w:lang w:val="mk-MK"/>
              </w:rPr>
              <w:t>Став 1</w:t>
            </w:r>
            <w:r w:rsidR="00027B85">
              <w:rPr>
                <w:lang w:val="mk-MK"/>
              </w:rPr>
              <w:t>, 2</w:t>
            </w:r>
            <w:r>
              <w:rPr>
                <w:lang w:val="mk-MK"/>
              </w:rPr>
              <w:t xml:space="preserve"> </w:t>
            </w:r>
            <w:r w:rsidR="00027B85">
              <w:rPr>
                <w:lang w:val="mk-MK"/>
              </w:rPr>
              <w:t>и</w:t>
            </w:r>
            <w:r>
              <w:rPr>
                <w:lang w:val="mk-MK"/>
              </w:rPr>
              <w:t xml:space="preserve"> 3</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FA7DC0" w:rsidRDefault="00BB5D26" w:rsidP="00FA7DC0">
            <w:pPr>
              <w:shd w:val="clear" w:color="auto" w:fill="FFFFFF"/>
              <w:spacing w:line="240"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субјектот на надзор ги користи регистрираните називи, ознаки и знаци во </w:t>
            </w:r>
            <w:r w:rsidR="00FA7DC0">
              <w:rPr>
                <w:rFonts w:ascii="Calibri" w:hAnsi="Calibri" w:cs="Calibri"/>
                <w:color w:val="000000"/>
                <w:shd w:val="clear" w:color="auto" w:fill="FFFFFF"/>
                <w:lang w:val="mk-MK"/>
              </w:rPr>
              <w:t xml:space="preserve">согласност </w:t>
            </w:r>
            <w:r>
              <w:rPr>
                <w:rFonts w:ascii="Calibri" w:hAnsi="Calibri" w:cs="Calibri"/>
                <w:color w:val="000000"/>
                <w:shd w:val="clear" w:color="auto" w:fill="FFFFFF"/>
                <w:lang w:val="mk-MK"/>
              </w:rPr>
              <w:t>со член 154</w:t>
            </w:r>
            <w:r w:rsidR="00FA7DC0">
              <w:rPr>
                <w:rFonts w:ascii="Calibri" w:hAnsi="Calibri" w:cs="Calibri"/>
                <w:color w:val="000000"/>
                <w:shd w:val="clear" w:color="auto" w:fill="FFFFFF"/>
                <w:lang w:val="mk-MK"/>
              </w:rPr>
              <w:t xml:space="preserve"> од овој закон</w:t>
            </w:r>
            <w:r w:rsidR="00206E8F">
              <w:rPr>
                <w:rFonts w:ascii="Calibri" w:hAnsi="Calibri" w:cs="Calibri"/>
                <w:color w:val="000000"/>
                <w:shd w:val="clear" w:color="auto" w:fill="FFFFFF"/>
                <w:lang w:val="mk-MK"/>
              </w:rPr>
              <w:t xml:space="preserve"> и </w:t>
            </w:r>
            <w:r w:rsidR="0061697A">
              <w:rPr>
                <w:rFonts w:ascii="Calibri" w:hAnsi="Calibri" w:cs="Calibri"/>
                <w:color w:val="000000"/>
                <w:shd w:val="clear" w:color="auto" w:fill="FFFFFF"/>
                <w:lang w:val="mk-MK"/>
              </w:rPr>
              <w:t>Правилникот за формата, содржината, големината и употребата на ознаките и знаците „ЗАШТИТЕНА ОЗНАКА НА ПОТЕКЛО“, „ЗАШТИТЕНА ГЕОГРАФСКА ОЗНАКА“ и „ОЗНАКА ЗА ГАРАНТИРАН ТРАДИЦИОНАЛЕН СПЕЦИЈАЛИТЕТ“</w:t>
            </w:r>
            <w:r w:rsidR="00FA7DC0">
              <w:rPr>
                <w:rFonts w:ascii="Calibri" w:hAnsi="Calibri" w:cs="Calibri"/>
                <w:color w:val="000000"/>
                <w:shd w:val="clear" w:color="auto" w:fill="FFFFFF"/>
                <w:lang w:val="mk-MK"/>
              </w:rPr>
              <w:t>, односно:</w:t>
            </w:r>
          </w:p>
          <w:p w:rsidR="00FA7DC0" w:rsidRPr="00FA7DC0" w:rsidRDefault="00FA7DC0" w:rsidP="00FA7DC0">
            <w:pPr>
              <w:shd w:val="clear" w:color="auto" w:fill="FFFFFF"/>
              <w:spacing w:line="240" w:lineRule="auto"/>
              <w:jc w:val="both"/>
              <w:rPr>
                <w:rFonts w:eastAsia="Times New Roman" w:cstheme="minorHAnsi"/>
                <w:lang w:val="mk-MK"/>
              </w:rPr>
            </w:pPr>
            <w:r>
              <w:rPr>
                <w:rFonts w:ascii="Calibri" w:hAnsi="Calibri" w:cs="Calibri"/>
                <w:color w:val="000000"/>
                <w:shd w:val="clear" w:color="auto" w:fill="FFFFFF"/>
                <w:lang w:val="mk-MK"/>
              </w:rPr>
              <w:t xml:space="preserve">- </w:t>
            </w:r>
            <w:r>
              <w:rPr>
                <w:rFonts w:ascii="Calibri" w:hAnsi="Calibri" w:cs="Calibri"/>
                <w:color w:val="000000"/>
                <w:shd w:val="clear" w:color="auto" w:fill="FFFFFF"/>
              </w:rPr>
              <w:t xml:space="preserve">Земјоделски или прехранбен производ произведен и/или преработен во согласност со елаборатот од членот 145 на овој закон ќе биде означен на начин што покрај регистрираниот назив ќе има видлива ознака за „ЗАШТИТЕНА ОЗНАКА НА ПОТЕКЛО”, </w:t>
            </w:r>
            <w:r>
              <w:rPr>
                <w:rFonts w:ascii="Calibri" w:hAnsi="Calibri" w:cs="Calibri"/>
                <w:color w:val="000000"/>
                <w:shd w:val="clear" w:color="auto" w:fill="FFFFFF"/>
                <w:lang w:val="mk-MK"/>
              </w:rPr>
              <w:t>о</w:t>
            </w:r>
            <w:r>
              <w:rPr>
                <w:rFonts w:ascii="Calibri" w:hAnsi="Calibri" w:cs="Calibri"/>
                <w:color w:val="000000"/>
                <w:shd w:val="clear" w:color="auto" w:fill="FFFFFF"/>
              </w:rPr>
              <w:t xml:space="preserve">дносно „ЗАШТИТЕНА </w:t>
            </w:r>
            <w:r w:rsidRPr="00FA7DC0">
              <w:rPr>
                <w:rFonts w:cstheme="minorHAnsi"/>
                <w:color w:val="000000"/>
                <w:shd w:val="clear" w:color="auto" w:fill="FFFFFF"/>
              </w:rPr>
              <w:t>ГЕОГРАФСКА ОЗНАКА” или со употреба на знаци кои ја содржат истата ознака</w:t>
            </w:r>
            <w:r>
              <w:rPr>
                <w:rFonts w:cstheme="minorHAnsi"/>
                <w:color w:val="000000"/>
                <w:shd w:val="clear" w:color="auto" w:fill="FFFFFF"/>
                <w:lang w:val="mk-MK"/>
              </w:rPr>
              <w:t>;</w:t>
            </w:r>
          </w:p>
          <w:p w:rsidR="00FA7DC0" w:rsidRPr="00FA7DC0" w:rsidRDefault="00FA7DC0" w:rsidP="00FA7DC0">
            <w:pPr>
              <w:shd w:val="clear" w:color="auto" w:fill="FFFFFF"/>
              <w:spacing w:line="240" w:lineRule="auto"/>
              <w:jc w:val="both"/>
              <w:rPr>
                <w:rFonts w:eastAsia="Times New Roman" w:cstheme="minorHAnsi"/>
                <w:lang w:val="en-US"/>
              </w:rPr>
            </w:pPr>
            <w:r>
              <w:rPr>
                <w:rFonts w:eastAsia="Times New Roman" w:cstheme="minorHAnsi"/>
                <w:lang w:val="mk-MK"/>
              </w:rPr>
              <w:t xml:space="preserve">- </w:t>
            </w:r>
            <w:r w:rsidRPr="00FA7DC0">
              <w:rPr>
                <w:rFonts w:eastAsia="Times New Roman" w:cstheme="minorHAnsi"/>
                <w:lang w:val="en-US"/>
              </w:rPr>
              <w:t xml:space="preserve">Земјоделски или прехранбен производ произведен и/или преработен во согласност со спецификацијата од членот 146 </w:t>
            </w:r>
            <w:r w:rsidRPr="00FA7DC0">
              <w:rPr>
                <w:rFonts w:eastAsia="Times New Roman" w:cstheme="minorHAnsi"/>
                <w:lang w:val="en-US"/>
              </w:rPr>
              <w:lastRenderedPageBreak/>
              <w:t>на овој закон ќе биде означен на начин што покрај регистрираниот назив ќе има видлива ознака за „ОЗНАКА ЗА ГАРАНТИРАН ТРАДИЦИОНАЛЕН СПЕЦИЈАЛИТЕТ” или со употреба на знаци кои ја содржат истата ознака.</w:t>
            </w:r>
          </w:p>
          <w:p w:rsidR="00FA7DC0" w:rsidRPr="00FA7DC0" w:rsidRDefault="00FA7DC0" w:rsidP="00FA7DC0">
            <w:pPr>
              <w:shd w:val="clear" w:color="auto" w:fill="FFFFFF"/>
              <w:spacing w:line="240" w:lineRule="auto"/>
              <w:jc w:val="both"/>
              <w:rPr>
                <w:rFonts w:eastAsia="Times New Roman" w:cstheme="minorHAnsi"/>
                <w:lang w:val="en-US"/>
              </w:rPr>
            </w:pPr>
            <w:r>
              <w:rPr>
                <w:rFonts w:eastAsia="Times New Roman" w:cstheme="minorHAnsi"/>
                <w:lang w:val="en-US"/>
              </w:rPr>
              <w:t xml:space="preserve">- </w:t>
            </w:r>
            <w:r w:rsidRPr="00FA7DC0">
              <w:rPr>
                <w:rFonts w:eastAsia="Times New Roman" w:cstheme="minorHAnsi"/>
                <w:lang w:val="en-US"/>
              </w:rPr>
              <w:t xml:space="preserve">Претходно регистрирани традиционални називи можат да се користат за означување на земјоделски и прехранбен производ кој не е произведен и/или преработен во согласност со спецификацијата од членот 146 на овој закон без да се користи ознака „ОЗНАКА ЗА ГАРАНТИРАН </w:t>
            </w:r>
            <w:r>
              <w:rPr>
                <w:rFonts w:eastAsia="Times New Roman" w:cstheme="minorHAnsi"/>
                <w:lang w:val="mk-MK"/>
              </w:rPr>
              <w:t>Т</w:t>
            </w:r>
            <w:r w:rsidRPr="00FA7DC0">
              <w:rPr>
                <w:rFonts w:eastAsia="Times New Roman" w:cstheme="minorHAnsi"/>
                <w:lang w:val="en-US"/>
              </w:rPr>
              <w:t>РАДИЦИОНАЛЕН СПЕЦИЈАЛИТЕТ” или знаци кои ја содржат истата ознака.</w:t>
            </w:r>
          </w:p>
          <w:p w:rsidR="00BB5D26" w:rsidRPr="00FA7DC0" w:rsidRDefault="00BB5D26" w:rsidP="00FA7DC0">
            <w:pPr>
              <w:shd w:val="clear" w:color="auto" w:fill="FFFFFF"/>
              <w:spacing w:line="240" w:lineRule="auto"/>
              <w:jc w:val="both"/>
              <w:rPr>
                <w:rFonts w:ascii="Calibri" w:hAnsi="Calibri" w:cs="Calibri"/>
                <w:color w:val="000000"/>
                <w:shd w:val="clear" w:color="auto" w:fill="FFFFFF"/>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158037979"/>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175100590"/>
              </w:sdtPr>
              <w:sdtContent>
                <w:r>
                  <w:rPr>
                    <w:rFonts w:ascii="MS Gothic" w:eastAsia="MS Gothic" w:hAnsi="MS Gothic" w:hint="eastAsia"/>
                    <w:bCs/>
                    <w:lang w:val="mk-MK"/>
                  </w:rPr>
                  <w:t>☐</w:t>
                </w:r>
              </w:sdtContent>
            </w:sdt>
          </w:p>
          <w:p w:rsidR="00BB5D26"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FA7DC0" w:rsidRDefault="00FA7DC0" w:rsidP="00FA7DC0">
            <w:pPr>
              <w:shd w:val="clear" w:color="auto" w:fill="FFFFFF" w:themeFill="background1"/>
              <w:spacing w:before="120" w:after="120" w:line="276" w:lineRule="auto"/>
              <w:rPr>
                <w:lang w:val="mk-MK"/>
              </w:rPr>
            </w:pPr>
            <w:r>
              <w:rPr>
                <w:lang w:val="mk-MK"/>
              </w:rPr>
              <w:t>Член 170</w:t>
            </w:r>
          </w:p>
          <w:p w:rsidR="00FA7DC0" w:rsidRDefault="00FA7DC0" w:rsidP="00FA7DC0">
            <w:pPr>
              <w:shd w:val="clear" w:color="auto" w:fill="FFFFFF" w:themeFill="background1"/>
              <w:spacing w:before="120" w:after="120" w:line="276" w:lineRule="auto"/>
              <w:rPr>
                <w:lang w:val="mk-MK"/>
              </w:rPr>
            </w:pPr>
            <w:r>
              <w:rPr>
                <w:lang w:val="mk-MK"/>
              </w:rPr>
              <w:t>Став 1</w:t>
            </w:r>
          </w:p>
          <w:p w:rsidR="00FA7DC0" w:rsidRDefault="00FA7DC0" w:rsidP="00FA7DC0">
            <w:pPr>
              <w:shd w:val="clear" w:color="auto" w:fill="FFFFFF" w:themeFill="background1"/>
              <w:spacing w:before="120" w:after="120" w:line="276" w:lineRule="auto"/>
              <w:rPr>
                <w:lang w:val="mk-MK"/>
              </w:rPr>
            </w:pPr>
            <w:r>
              <w:rPr>
                <w:lang w:val="mk-MK"/>
              </w:rPr>
              <w:t>Точка 41</w:t>
            </w:r>
          </w:p>
          <w:p w:rsidR="00BB5D26" w:rsidRDefault="00FA7DC0" w:rsidP="00FA7DC0">
            <w:pPr>
              <w:shd w:val="clear" w:color="auto" w:fill="FFFFFF" w:themeFill="background1"/>
              <w:spacing w:before="120" w:after="120" w:line="276" w:lineRule="auto"/>
              <w:rPr>
                <w:lang w:val="mk-MK"/>
              </w:rPr>
            </w:pPr>
            <w:r>
              <w:rPr>
                <w:lang w:val="mk-MK"/>
              </w:rPr>
              <w:t xml:space="preserve">Став 2 </w:t>
            </w:r>
            <w:r w:rsidR="00D62B13">
              <w:rPr>
                <w:lang w:val="mk-MK"/>
              </w:rPr>
              <w:t>и</w:t>
            </w:r>
            <w:r>
              <w:rPr>
                <w:lang w:val="mk-MK"/>
              </w:rPr>
              <w:t xml:space="preserve"> 3</w:t>
            </w:r>
          </w:p>
          <w:p w:rsidR="001024F7" w:rsidRDefault="001024F7" w:rsidP="00FA7DC0">
            <w:pPr>
              <w:shd w:val="clear" w:color="auto" w:fill="FFFFFF" w:themeFill="background1"/>
              <w:spacing w:before="120" w:after="120" w:line="276" w:lineRule="auto"/>
              <w:rPr>
                <w:lang w:val="mk-MK"/>
              </w:rPr>
            </w:pPr>
          </w:p>
          <w:p w:rsidR="001024F7" w:rsidRDefault="001024F7" w:rsidP="00FA7DC0">
            <w:pPr>
              <w:shd w:val="clear" w:color="auto" w:fill="FFFFFF" w:themeFill="background1"/>
              <w:spacing w:before="120" w:after="120" w:line="276" w:lineRule="auto"/>
              <w:rPr>
                <w:lang w:val="mk-MK"/>
              </w:rPr>
            </w:pPr>
            <w:r>
              <w:rPr>
                <w:lang w:val="mk-MK"/>
              </w:rPr>
              <w:t>Член 173</w:t>
            </w:r>
          </w:p>
          <w:p w:rsidR="001024F7" w:rsidRDefault="001024F7" w:rsidP="00FA7DC0">
            <w:pPr>
              <w:shd w:val="clear" w:color="auto" w:fill="FFFFFF" w:themeFill="background1"/>
              <w:spacing w:before="120" w:after="120" w:line="276" w:lineRule="auto"/>
              <w:rPr>
                <w:lang w:val="mk-MK"/>
              </w:rPr>
            </w:pPr>
            <w:r>
              <w:rPr>
                <w:lang w:val="mk-MK"/>
              </w:rPr>
              <w:t>Став 1</w:t>
            </w:r>
          </w:p>
          <w:p w:rsidR="001024F7" w:rsidRDefault="001024F7" w:rsidP="00FA7DC0">
            <w:pPr>
              <w:shd w:val="clear" w:color="auto" w:fill="FFFFFF" w:themeFill="background1"/>
              <w:spacing w:before="120" w:after="120" w:line="276" w:lineRule="auto"/>
              <w:rPr>
                <w:lang w:val="mk-MK"/>
              </w:rPr>
            </w:pPr>
            <w:r>
              <w:rPr>
                <w:lang w:val="mk-MK"/>
              </w:rPr>
              <w:t>Точка 20</w:t>
            </w:r>
          </w:p>
          <w:p w:rsidR="001024F7" w:rsidRDefault="001024F7" w:rsidP="00FA7DC0">
            <w:pPr>
              <w:shd w:val="clear" w:color="auto" w:fill="FFFFFF" w:themeFill="background1"/>
              <w:spacing w:before="120" w:after="120" w:line="276" w:lineRule="auto"/>
              <w:rPr>
                <w:lang w:val="mk-MK"/>
              </w:rPr>
            </w:pPr>
            <w:r>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BB5D26" w:rsidRPr="00BF6A54" w:rsidRDefault="00BB5D26" w:rsidP="001024F7">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BB5D26" w:rsidRDefault="0061697A" w:rsidP="00F84B66">
            <w:pPr>
              <w:shd w:val="clear" w:color="auto" w:fill="FFFFFF" w:themeFill="background1"/>
              <w:spacing w:before="120" w:after="120" w:line="276" w:lineRule="auto"/>
              <w:rPr>
                <w:b/>
                <w:highlight w:val="yellow"/>
                <w:lang w:val="mk-MK"/>
              </w:rPr>
            </w:pPr>
            <w:r>
              <w:rPr>
                <w:rFonts w:ascii="Calibri" w:hAnsi="Calibri" w:cs="Calibri"/>
                <w:color w:val="000000"/>
                <w:shd w:val="clear" w:color="auto" w:fill="FFFFFF"/>
                <w:lang w:val="mk-MK"/>
              </w:rPr>
              <w:t>Правилник за формата, содржината, големината и употребата на ознаките и знаците „ЗАШТИТЕНА ОЗНАКА НА ПОТЕКЛО“, „ЗАШТИТЕНА ГЕОГРАФСКА ОЗНАКА“ и „ОЗНАКА ЗА ГАРАНТИРАН ТРАДИЦИОНАЛЕН СПЕЦИЈАЛИТЕТ“</w:t>
            </w:r>
          </w:p>
        </w:tc>
      </w:tr>
      <w:tr w:rsidR="00B0141A"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B0141A" w:rsidRDefault="00B0141A" w:rsidP="008E3AB9">
            <w:pPr>
              <w:shd w:val="clear" w:color="auto" w:fill="FFFFFF" w:themeFill="background1"/>
              <w:spacing w:before="120" w:after="120" w:line="276" w:lineRule="auto"/>
              <w:rPr>
                <w:lang w:val="mk-MK"/>
              </w:rPr>
            </w:pPr>
            <w:r>
              <w:rPr>
                <w:lang w:val="mk-MK"/>
              </w:rPr>
              <w:lastRenderedPageBreak/>
              <w:t>Член 156</w:t>
            </w:r>
          </w:p>
          <w:p w:rsidR="00B0141A" w:rsidRDefault="00B0141A" w:rsidP="008E3AB9">
            <w:pPr>
              <w:shd w:val="clear" w:color="auto" w:fill="FFFFFF" w:themeFill="background1"/>
              <w:spacing w:before="120" w:after="120" w:line="276" w:lineRule="auto"/>
              <w:rPr>
                <w:lang w:val="mk-MK"/>
              </w:rPr>
            </w:pPr>
            <w:r>
              <w:rPr>
                <w:lang w:val="mk-MK"/>
              </w:rPr>
              <w:t>Став 1</w:t>
            </w: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B0141A" w:rsidRPr="00B0141A" w:rsidRDefault="00B0141A" w:rsidP="00B0141A">
            <w:pPr>
              <w:shd w:val="clear" w:color="auto" w:fill="FFFFFF"/>
              <w:spacing w:line="240" w:lineRule="auto"/>
              <w:jc w:val="both"/>
              <w:rPr>
                <w:rFonts w:eastAsia="Times New Roman" w:cstheme="minorHAnsi"/>
                <w:lang w:val="en-US"/>
              </w:rPr>
            </w:pPr>
            <w:r>
              <w:rPr>
                <w:rFonts w:ascii="Calibri" w:hAnsi="Calibri" w:cs="Calibri"/>
                <w:color w:val="000000"/>
                <w:shd w:val="clear" w:color="auto" w:fill="FFFFFF"/>
                <w:lang w:val="mk-MK"/>
              </w:rPr>
              <w:t>Дали субјектот на надзор го користи регистрираниот географски назив на начин кој обезбедува заштита од:</w:t>
            </w:r>
          </w:p>
          <w:p w:rsidR="00B0141A" w:rsidRPr="00B0141A" w:rsidRDefault="00B0141A" w:rsidP="00B0141A">
            <w:pPr>
              <w:shd w:val="clear" w:color="auto" w:fill="FFFFFF"/>
              <w:spacing w:line="240" w:lineRule="auto"/>
              <w:jc w:val="both"/>
              <w:rPr>
                <w:rFonts w:eastAsia="Times New Roman" w:cstheme="minorHAnsi"/>
                <w:lang w:val="mk-MK"/>
              </w:rPr>
            </w:pPr>
            <w:r w:rsidRPr="00B0141A">
              <w:rPr>
                <w:rFonts w:eastAsia="Times New Roman" w:cstheme="minorHAnsi"/>
                <w:lang w:val="en-US"/>
              </w:rPr>
              <w:t xml:space="preserve">- </w:t>
            </w:r>
            <w:r w:rsidRPr="00B0141A">
              <w:rPr>
                <w:rFonts w:eastAsia="Times New Roman" w:cstheme="minorHAnsi"/>
                <w:lang w:val="mk-MK"/>
              </w:rPr>
              <w:t xml:space="preserve">негово </w:t>
            </w:r>
            <w:r w:rsidRPr="00B0141A">
              <w:rPr>
                <w:rFonts w:eastAsia="Times New Roman" w:cstheme="minorHAnsi"/>
                <w:lang w:val="en-US"/>
              </w:rPr>
              <w:t>директно или индиректно комерцијално користење за производи кои не се опфатени со регистрацијата, доколку тие производи се слични со производите кои се регистрирани под тој називи или доколку со користење на тој назив се искористува угледот на заштитениот назив</w:t>
            </w:r>
            <w:r w:rsidRPr="00B0141A">
              <w:rPr>
                <w:rFonts w:eastAsia="Times New Roman" w:cstheme="minorHAnsi"/>
                <w:lang w:val="mk-MK"/>
              </w:rPr>
              <w:t>;</w:t>
            </w:r>
          </w:p>
          <w:p w:rsidR="00B0141A" w:rsidRPr="00B0141A" w:rsidRDefault="00B0141A" w:rsidP="00B0141A">
            <w:pPr>
              <w:shd w:val="clear" w:color="auto" w:fill="FFFFFF"/>
              <w:spacing w:line="240" w:lineRule="auto"/>
              <w:jc w:val="both"/>
              <w:rPr>
                <w:rFonts w:eastAsia="Times New Roman" w:cstheme="minorHAnsi"/>
                <w:lang w:val="en-US"/>
              </w:rPr>
            </w:pPr>
            <w:r w:rsidRPr="00B0141A">
              <w:rPr>
                <w:rFonts w:eastAsia="Times New Roman" w:cstheme="minorHAnsi"/>
                <w:lang w:val="en-US"/>
              </w:rPr>
              <w:t>- злоупотреба, имитирање па дури и ако е означено вистинското потекло на производот или ако називот на производот е преведен или ако му е додаден израз сличен на „стил”, „метод”, „произведен како во”, „имитација” или слично;</w:t>
            </w:r>
          </w:p>
          <w:p w:rsidR="00B0141A" w:rsidRPr="00B0141A" w:rsidRDefault="00B0141A" w:rsidP="00B0141A">
            <w:pPr>
              <w:shd w:val="clear" w:color="auto" w:fill="FFFFFF"/>
              <w:spacing w:line="240" w:lineRule="auto"/>
              <w:jc w:val="both"/>
              <w:rPr>
                <w:rFonts w:eastAsia="Times New Roman" w:cstheme="minorHAnsi"/>
                <w:lang w:val="en-US"/>
              </w:rPr>
            </w:pPr>
            <w:r w:rsidRPr="00B0141A">
              <w:rPr>
                <w:rFonts w:eastAsia="Times New Roman" w:cstheme="minorHAnsi"/>
                <w:lang w:val="en-US"/>
              </w:rPr>
              <w:t>- употреба на лажна ознака или ознака која ги доведува во заблуда потрошувачите во однос на изворот, потеклото, природата или значајните карактеристики на производот во која било фаза од маркетингот</w:t>
            </w:r>
            <w:r w:rsidRPr="00B0141A">
              <w:rPr>
                <w:rFonts w:eastAsia="Times New Roman" w:cstheme="minorHAnsi"/>
                <w:lang w:val="mk-MK"/>
              </w:rPr>
              <w:t>;</w:t>
            </w:r>
            <w:r w:rsidRPr="00B0141A">
              <w:rPr>
                <w:rFonts w:eastAsia="Times New Roman" w:cstheme="minorHAnsi"/>
                <w:lang w:val="en-US"/>
              </w:rPr>
              <w:t xml:space="preserve"> и</w:t>
            </w:r>
          </w:p>
          <w:p w:rsidR="00B0141A" w:rsidRPr="00B0141A" w:rsidRDefault="00B0141A" w:rsidP="00B0141A">
            <w:pPr>
              <w:shd w:val="clear" w:color="auto" w:fill="FFFFFF"/>
              <w:spacing w:line="240" w:lineRule="auto"/>
              <w:jc w:val="both"/>
              <w:rPr>
                <w:rFonts w:eastAsia="Times New Roman" w:cstheme="minorHAnsi"/>
                <w:lang w:val="en-US"/>
              </w:rPr>
            </w:pPr>
            <w:r w:rsidRPr="00B0141A">
              <w:rPr>
                <w:rFonts w:eastAsia="Times New Roman" w:cstheme="minorHAnsi"/>
                <w:lang w:val="en-US"/>
              </w:rPr>
              <w:t xml:space="preserve">- </w:t>
            </w:r>
            <w:proofErr w:type="gramStart"/>
            <w:r w:rsidRPr="00B0141A">
              <w:rPr>
                <w:rFonts w:eastAsia="Times New Roman" w:cstheme="minorHAnsi"/>
                <w:lang w:val="en-US"/>
              </w:rPr>
              <w:t>се</w:t>
            </w:r>
            <w:proofErr w:type="gramEnd"/>
            <w:r w:rsidRPr="00B0141A">
              <w:rPr>
                <w:rFonts w:eastAsia="Times New Roman" w:cstheme="minorHAnsi"/>
                <w:lang w:val="en-US"/>
              </w:rPr>
              <w:t xml:space="preserve"> друго што може да ги доведе во заблуда потрошувачите во однос на вистинското потекло на производот.</w:t>
            </w:r>
          </w:p>
          <w:p w:rsidR="00B0141A" w:rsidRDefault="00B0141A" w:rsidP="0035712A">
            <w:pPr>
              <w:shd w:val="clear" w:color="auto" w:fill="FFFFFF"/>
              <w:spacing w:line="240" w:lineRule="auto"/>
              <w:jc w:val="both"/>
              <w:rPr>
                <w:rFonts w:ascii="Calibri" w:hAnsi="Calibri" w:cs="Calibri"/>
                <w:color w:val="000000"/>
                <w:shd w:val="clear" w:color="auto" w:fill="FFFFFF"/>
                <w:lang w:val="mk-MK"/>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Default="00745063" w:rsidP="00745063">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421370849"/>
              </w:sdtPr>
              <w:sdtContent>
                <w:r>
                  <w:rPr>
                    <w:rFonts w:ascii="MS Gothic" w:eastAsia="MS Gothic" w:hAnsi="MS Gothic" w:hint="eastAsia"/>
                    <w:bCs/>
                    <w:lang w:val="mk-MK"/>
                  </w:rPr>
                  <w:t>☐</w:t>
                </w:r>
              </w:sdtContent>
            </w:sdt>
            <w:r w:rsidRPr="009D6C4B">
              <w:rPr>
                <w:bCs/>
                <w:lang w:val="mk-MK"/>
              </w:rPr>
              <w:t xml:space="preserve">  Не </w:t>
            </w:r>
            <w:sdt>
              <w:sdtPr>
                <w:rPr>
                  <w:bCs/>
                  <w:lang w:val="mk-MK"/>
                </w:rPr>
                <w:id w:val="-1221826099"/>
              </w:sdtPr>
              <w:sdtContent>
                <w:r>
                  <w:rPr>
                    <w:rFonts w:ascii="MS Gothic" w:eastAsia="MS Gothic" w:hAnsi="MS Gothic" w:hint="eastAsia"/>
                    <w:bCs/>
                    <w:lang w:val="mk-MK"/>
                  </w:rPr>
                  <w:t>☐</w:t>
                </w:r>
              </w:sdtContent>
            </w:sdt>
          </w:p>
          <w:p w:rsidR="00B0141A" w:rsidRPr="009D6C4B" w:rsidRDefault="00745063" w:rsidP="00745063">
            <w:pPr>
              <w:shd w:val="clear" w:color="auto" w:fill="FFFFFF" w:themeFill="background1"/>
              <w:spacing w:before="120" w:after="120" w:line="276" w:lineRule="auto"/>
              <w:rPr>
                <w:bCs/>
                <w:lang w:val="mk-MK"/>
              </w:rPr>
            </w:pPr>
            <w:r>
              <w:rPr>
                <w:bCs/>
                <w:lang w:val="en-US"/>
              </w:rPr>
              <w:t xml:space="preserve">4 </w:t>
            </w:r>
            <w:r>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B0141A" w:rsidRDefault="00B0141A" w:rsidP="00B0141A">
            <w:pPr>
              <w:shd w:val="clear" w:color="auto" w:fill="FFFFFF" w:themeFill="background1"/>
              <w:spacing w:before="120" w:after="120" w:line="276" w:lineRule="auto"/>
              <w:rPr>
                <w:lang w:val="mk-MK"/>
              </w:rPr>
            </w:pPr>
            <w:r>
              <w:rPr>
                <w:lang w:val="mk-MK"/>
              </w:rPr>
              <w:t>Член 170</w:t>
            </w:r>
          </w:p>
          <w:p w:rsidR="00B0141A" w:rsidRDefault="00B0141A" w:rsidP="00B0141A">
            <w:pPr>
              <w:shd w:val="clear" w:color="auto" w:fill="FFFFFF" w:themeFill="background1"/>
              <w:spacing w:before="120" w:after="120" w:line="276" w:lineRule="auto"/>
              <w:rPr>
                <w:lang w:val="mk-MK"/>
              </w:rPr>
            </w:pPr>
            <w:r>
              <w:rPr>
                <w:lang w:val="mk-MK"/>
              </w:rPr>
              <w:t>Став 1</w:t>
            </w:r>
          </w:p>
          <w:p w:rsidR="00B0141A" w:rsidRDefault="00B0141A" w:rsidP="00B0141A">
            <w:pPr>
              <w:shd w:val="clear" w:color="auto" w:fill="FFFFFF" w:themeFill="background1"/>
              <w:spacing w:before="120" w:after="120" w:line="276" w:lineRule="auto"/>
              <w:rPr>
                <w:lang w:val="mk-MK"/>
              </w:rPr>
            </w:pPr>
            <w:r>
              <w:rPr>
                <w:lang w:val="mk-MK"/>
              </w:rPr>
              <w:t>Точка 39</w:t>
            </w:r>
          </w:p>
          <w:p w:rsidR="00B0141A" w:rsidRDefault="00B0141A" w:rsidP="00B0141A">
            <w:pPr>
              <w:shd w:val="clear" w:color="auto" w:fill="FFFFFF" w:themeFill="background1"/>
              <w:spacing w:before="120" w:after="120" w:line="276" w:lineRule="auto"/>
              <w:rPr>
                <w:lang w:val="mk-MK"/>
              </w:rPr>
            </w:pPr>
            <w:r>
              <w:rPr>
                <w:lang w:val="mk-MK"/>
              </w:rPr>
              <w:t xml:space="preserve">Став 2 </w:t>
            </w:r>
            <w:r w:rsidR="00D62B13">
              <w:rPr>
                <w:lang w:val="mk-MK"/>
              </w:rPr>
              <w:t>и</w:t>
            </w:r>
            <w:r>
              <w:rPr>
                <w:lang w:val="mk-MK"/>
              </w:rPr>
              <w:t xml:space="preserve"> 3</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B0141A" w:rsidRPr="00BF6A54" w:rsidRDefault="00B0141A" w:rsidP="00F84B66">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B0141A" w:rsidRDefault="00B0141A" w:rsidP="00F84B66">
            <w:pPr>
              <w:shd w:val="clear" w:color="auto" w:fill="FFFFFF" w:themeFill="background1"/>
              <w:spacing w:before="120" w:after="120" w:line="276" w:lineRule="auto"/>
              <w:rPr>
                <w:b/>
                <w:highlight w:val="yellow"/>
                <w:lang w:val="mk-MK"/>
              </w:rPr>
            </w:pPr>
          </w:p>
        </w:tc>
      </w:tr>
      <w:tr w:rsidR="00B0141A" w:rsidRPr="00BF6A54" w:rsidTr="00A2759B">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B0141A" w:rsidRDefault="00B0141A" w:rsidP="008E3AB9">
            <w:pPr>
              <w:shd w:val="clear" w:color="auto" w:fill="FFFFFF" w:themeFill="background1"/>
              <w:spacing w:before="120" w:after="120" w:line="276" w:lineRule="auto"/>
              <w:rPr>
                <w:lang w:val="mk-MK"/>
              </w:rPr>
            </w:pPr>
            <w:r w:rsidRPr="00D62B13">
              <w:rPr>
                <w:lang w:val="mk-MK"/>
              </w:rPr>
              <w:t>Член 157</w:t>
            </w:r>
          </w:p>
          <w:p w:rsidR="00D62B13" w:rsidRPr="00D62B13" w:rsidRDefault="00D62B13" w:rsidP="008E3AB9">
            <w:pPr>
              <w:shd w:val="clear" w:color="auto" w:fill="FFFFFF" w:themeFill="background1"/>
              <w:spacing w:before="120" w:after="120" w:line="276" w:lineRule="auto"/>
              <w:rPr>
                <w:lang w:val="mk-MK"/>
              </w:rPr>
            </w:pPr>
            <w:r>
              <w:rPr>
                <w:lang w:val="mk-MK"/>
              </w:rPr>
              <w:t>Став 3</w:t>
            </w:r>
          </w:p>
          <w:p w:rsidR="00B0141A" w:rsidRPr="00D62B13" w:rsidRDefault="00B0141A" w:rsidP="008E3AB9">
            <w:pPr>
              <w:shd w:val="clear" w:color="auto" w:fill="FFFFFF" w:themeFill="background1"/>
              <w:spacing w:before="120" w:after="120" w:line="276" w:lineRule="auto"/>
              <w:rPr>
                <w:lang w:val="mk-MK"/>
              </w:rPr>
            </w:pPr>
          </w:p>
        </w:tc>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tcPr>
          <w:p w:rsidR="00B0141A" w:rsidRPr="00D62B13" w:rsidRDefault="00D62B13" w:rsidP="00FA7DC0">
            <w:pPr>
              <w:shd w:val="clear" w:color="auto" w:fill="FFFFFF"/>
              <w:spacing w:line="240" w:lineRule="auto"/>
              <w:jc w:val="both"/>
              <w:rPr>
                <w:rFonts w:ascii="Calibri" w:hAnsi="Calibri" w:cs="Calibri"/>
                <w:color w:val="000000"/>
                <w:shd w:val="clear" w:color="auto" w:fill="FFFFFF"/>
                <w:lang w:val="mk-MK"/>
              </w:rPr>
            </w:pPr>
            <w:r w:rsidRPr="00D62B13">
              <w:rPr>
                <w:rFonts w:ascii="Calibri" w:hAnsi="Calibri" w:cs="Calibri"/>
                <w:color w:val="000000"/>
                <w:lang w:val="mk-MK"/>
              </w:rPr>
              <w:lastRenderedPageBreak/>
              <w:t>Дали субјектот на надзор користи т</w:t>
            </w:r>
            <w:r w:rsidR="00027B85" w:rsidRPr="00D62B13">
              <w:rPr>
                <w:rFonts w:ascii="Calibri" w:hAnsi="Calibri" w:cs="Calibri"/>
                <w:color w:val="000000"/>
              </w:rPr>
              <w:t xml:space="preserve">рговска марка која е регистрирана на подрачјето на Република </w:t>
            </w:r>
            <w:r w:rsidRPr="00D62B13">
              <w:rPr>
                <w:rFonts w:ascii="Calibri" w:hAnsi="Calibri" w:cs="Calibri"/>
                <w:color w:val="000000"/>
                <w:lang w:val="mk-MK"/>
              </w:rPr>
              <w:t xml:space="preserve">Северна </w:t>
            </w:r>
            <w:r w:rsidR="00027B85" w:rsidRPr="00D62B13">
              <w:rPr>
                <w:rFonts w:ascii="Calibri" w:hAnsi="Calibri" w:cs="Calibri"/>
                <w:color w:val="000000"/>
              </w:rPr>
              <w:t>Македонија во согласност со посебните прописи</w:t>
            </w:r>
            <w:r w:rsidRPr="00D62B13">
              <w:rPr>
                <w:rFonts w:ascii="Calibri" w:hAnsi="Calibri" w:cs="Calibri"/>
                <w:color w:val="000000"/>
                <w:lang w:val="mk-MK"/>
              </w:rPr>
              <w:t xml:space="preserve"> и</w:t>
            </w:r>
            <w:r w:rsidR="00027B85" w:rsidRPr="00D62B13">
              <w:rPr>
                <w:rFonts w:ascii="Calibri" w:hAnsi="Calibri" w:cs="Calibri"/>
                <w:color w:val="000000"/>
              </w:rPr>
              <w:t xml:space="preserve"> пред датумот на поднесување на барањето за регистрација на </w:t>
            </w:r>
            <w:r w:rsidR="00027B85" w:rsidRPr="00D62B13">
              <w:rPr>
                <w:rFonts w:ascii="Calibri" w:hAnsi="Calibri" w:cs="Calibri"/>
                <w:color w:val="000000"/>
              </w:rPr>
              <w:lastRenderedPageBreak/>
              <w:t>ознака за потекло или географска ознака</w:t>
            </w:r>
            <w:r w:rsidR="00FA7DC0" w:rsidRPr="00D62B13">
              <w:rPr>
                <w:rFonts w:ascii="Calibri" w:hAnsi="Calibri" w:cs="Calibri"/>
                <w:color w:val="000000"/>
                <w:shd w:val="clear" w:color="auto" w:fill="FFFFFF"/>
                <w:lang w:val="mk-MK"/>
              </w:rPr>
              <w:t>?</w:t>
            </w:r>
            <w:r w:rsidR="00BB5D26" w:rsidRPr="00D62B13">
              <w:rPr>
                <w:rFonts w:ascii="Calibri" w:hAnsi="Calibri" w:cs="Calibri"/>
                <w:color w:val="000000"/>
                <w:shd w:val="clear" w:color="auto" w:fill="FFFFFF"/>
                <w:lang w:val="mk-MK"/>
              </w:rPr>
              <w:t xml:space="preserve">  </w:t>
            </w:r>
            <w:r w:rsidR="00B0141A" w:rsidRPr="00D62B13">
              <w:rPr>
                <w:rFonts w:ascii="Calibri" w:hAnsi="Calibri" w:cs="Calibri"/>
                <w:color w:val="000000"/>
                <w:shd w:val="clear" w:color="auto" w:fill="FFFFFF"/>
                <w:lang w:val="mk-MK"/>
              </w:rPr>
              <w:t xml:space="preserve"> </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745063" w:rsidRPr="00D62B13" w:rsidRDefault="00745063" w:rsidP="00745063">
            <w:pPr>
              <w:shd w:val="clear" w:color="auto" w:fill="FFFFFF" w:themeFill="background1"/>
              <w:spacing w:before="120" w:after="120" w:line="276" w:lineRule="auto"/>
              <w:rPr>
                <w:bCs/>
                <w:lang w:val="mk-MK"/>
              </w:rPr>
            </w:pPr>
            <w:r w:rsidRPr="00D62B13">
              <w:rPr>
                <w:bCs/>
                <w:lang w:val="mk-MK"/>
              </w:rPr>
              <w:lastRenderedPageBreak/>
              <w:t xml:space="preserve">Да </w:t>
            </w:r>
            <w:sdt>
              <w:sdtPr>
                <w:rPr>
                  <w:bCs/>
                  <w:lang w:val="mk-MK"/>
                </w:rPr>
                <w:id w:val="-363757600"/>
              </w:sdtPr>
              <w:sdtContent>
                <w:r w:rsidRPr="00D62B13">
                  <w:rPr>
                    <w:rFonts w:ascii="MS Gothic" w:eastAsia="MS Gothic" w:hAnsi="MS Gothic" w:hint="eastAsia"/>
                    <w:bCs/>
                    <w:lang w:val="mk-MK"/>
                  </w:rPr>
                  <w:t>☐</w:t>
                </w:r>
              </w:sdtContent>
            </w:sdt>
            <w:r w:rsidRPr="00D62B13">
              <w:rPr>
                <w:bCs/>
                <w:lang w:val="mk-MK"/>
              </w:rPr>
              <w:t xml:space="preserve">  Не </w:t>
            </w:r>
            <w:sdt>
              <w:sdtPr>
                <w:rPr>
                  <w:bCs/>
                  <w:lang w:val="mk-MK"/>
                </w:rPr>
                <w:id w:val="487529933"/>
              </w:sdtPr>
              <w:sdtContent>
                <w:r w:rsidRPr="00D62B13">
                  <w:rPr>
                    <w:rFonts w:ascii="MS Gothic" w:eastAsia="MS Gothic" w:hAnsi="MS Gothic" w:hint="eastAsia"/>
                    <w:bCs/>
                    <w:lang w:val="mk-MK"/>
                  </w:rPr>
                  <w:t>☐</w:t>
                </w:r>
              </w:sdtContent>
            </w:sdt>
          </w:p>
          <w:p w:rsidR="00B0141A" w:rsidRPr="00D62B13" w:rsidRDefault="00745063" w:rsidP="00745063">
            <w:pPr>
              <w:shd w:val="clear" w:color="auto" w:fill="FFFFFF" w:themeFill="background1"/>
              <w:spacing w:before="120" w:after="120" w:line="276" w:lineRule="auto"/>
              <w:rPr>
                <w:bCs/>
                <w:lang w:val="mk-MK"/>
              </w:rPr>
            </w:pPr>
            <w:r w:rsidRPr="00D62B13">
              <w:rPr>
                <w:bCs/>
                <w:lang w:val="en-US"/>
              </w:rPr>
              <w:t xml:space="preserve">4 </w:t>
            </w:r>
            <w:r w:rsidRPr="00D62B13">
              <w:rPr>
                <w:bCs/>
                <w:lang w:val="mk-MK"/>
              </w:rPr>
              <w:t>бодови</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tcPr>
          <w:p w:rsidR="00FA7DC0" w:rsidRPr="00D62B13" w:rsidRDefault="00FA7DC0" w:rsidP="00FA7DC0">
            <w:pPr>
              <w:shd w:val="clear" w:color="auto" w:fill="FFFFFF" w:themeFill="background1"/>
              <w:spacing w:before="120" w:after="120" w:line="276" w:lineRule="auto"/>
              <w:rPr>
                <w:lang w:val="mk-MK"/>
              </w:rPr>
            </w:pPr>
            <w:r w:rsidRPr="00D62B13">
              <w:rPr>
                <w:lang w:val="mk-MK"/>
              </w:rPr>
              <w:t>Член 170</w:t>
            </w:r>
          </w:p>
          <w:p w:rsidR="00FA7DC0" w:rsidRPr="00D62B13" w:rsidRDefault="00FA7DC0" w:rsidP="00FA7DC0">
            <w:pPr>
              <w:shd w:val="clear" w:color="auto" w:fill="FFFFFF" w:themeFill="background1"/>
              <w:spacing w:before="120" w:after="120" w:line="276" w:lineRule="auto"/>
              <w:rPr>
                <w:lang w:val="mk-MK"/>
              </w:rPr>
            </w:pPr>
            <w:r w:rsidRPr="00D62B13">
              <w:rPr>
                <w:lang w:val="mk-MK"/>
              </w:rPr>
              <w:t>Став 1</w:t>
            </w:r>
          </w:p>
          <w:p w:rsidR="00FA7DC0" w:rsidRPr="00D62B13" w:rsidRDefault="00FA7DC0" w:rsidP="00FA7DC0">
            <w:pPr>
              <w:shd w:val="clear" w:color="auto" w:fill="FFFFFF" w:themeFill="background1"/>
              <w:spacing w:before="120" w:after="120" w:line="276" w:lineRule="auto"/>
              <w:rPr>
                <w:lang w:val="mk-MK"/>
              </w:rPr>
            </w:pPr>
            <w:r w:rsidRPr="00D62B13">
              <w:rPr>
                <w:lang w:val="mk-MK"/>
              </w:rPr>
              <w:lastRenderedPageBreak/>
              <w:t>Точка 40</w:t>
            </w:r>
          </w:p>
          <w:p w:rsidR="00B0141A" w:rsidRPr="00D62B13" w:rsidRDefault="00FA7DC0" w:rsidP="00FA7DC0">
            <w:pPr>
              <w:shd w:val="clear" w:color="auto" w:fill="FFFFFF" w:themeFill="background1"/>
              <w:spacing w:before="120" w:after="120" w:line="276" w:lineRule="auto"/>
              <w:rPr>
                <w:lang w:val="mk-MK"/>
              </w:rPr>
            </w:pPr>
            <w:r w:rsidRPr="00D62B13">
              <w:rPr>
                <w:lang w:val="mk-MK"/>
              </w:rPr>
              <w:t xml:space="preserve">Став 2 </w:t>
            </w:r>
            <w:r w:rsidR="00D62B13">
              <w:rPr>
                <w:lang w:val="mk-MK"/>
              </w:rPr>
              <w:t>и</w:t>
            </w:r>
            <w:r w:rsidRPr="00D62B13">
              <w:rPr>
                <w:lang w:val="mk-MK"/>
              </w:rPr>
              <w:t xml:space="preserve"> 3</w:t>
            </w:r>
          </w:p>
          <w:p w:rsidR="001024F7" w:rsidRPr="00D62B13" w:rsidRDefault="001024F7" w:rsidP="00FA7DC0">
            <w:pPr>
              <w:shd w:val="clear" w:color="auto" w:fill="FFFFFF" w:themeFill="background1"/>
              <w:spacing w:before="120" w:after="120" w:line="276" w:lineRule="auto"/>
              <w:rPr>
                <w:lang w:val="mk-MK"/>
              </w:rPr>
            </w:pPr>
            <w:r w:rsidRPr="00D62B13">
              <w:rPr>
                <w:lang w:val="mk-MK"/>
              </w:rPr>
              <w:t>Член 173</w:t>
            </w:r>
          </w:p>
          <w:p w:rsidR="001024F7" w:rsidRPr="00D62B13" w:rsidRDefault="001024F7" w:rsidP="00FA7DC0">
            <w:pPr>
              <w:shd w:val="clear" w:color="auto" w:fill="FFFFFF" w:themeFill="background1"/>
              <w:spacing w:before="120" w:after="120" w:line="276" w:lineRule="auto"/>
              <w:rPr>
                <w:lang w:val="mk-MK"/>
              </w:rPr>
            </w:pPr>
            <w:r w:rsidRPr="00D62B13">
              <w:rPr>
                <w:lang w:val="mk-MK"/>
              </w:rPr>
              <w:t>Став 1</w:t>
            </w:r>
          </w:p>
          <w:p w:rsidR="001024F7" w:rsidRPr="00D62B13" w:rsidRDefault="001024F7" w:rsidP="00FA7DC0">
            <w:pPr>
              <w:shd w:val="clear" w:color="auto" w:fill="FFFFFF" w:themeFill="background1"/>
              <w:spacing w:before="120" w:after="120" w:line="276" w:lineRule="auto"/>
              <w:rPr>
                <w:lang w:val="mk-MK"/>
              </w:rPr>
            </w:pPr>
            <w:r w:rsidRPr="00D62B13">
              <w:rPr>
                <w:lang w:val="mk-MK"/>
              </w:rPr>
              <w:t>Точка 21</w:t>
            </w:r>
          </w:p>
          <w:p w:rsidR="001024F7" w:rsidRPr="00D62B13" w:rsidRDefault="001024F7" w:rsidP="00FA7DC0">
            <w:pPr>
              <w:shd w:val="clear" w:color="auto" w:fill="FFFFFF" w:themeFill="background1"/>
              <w:spacing w:before="120" w:after="120" w:line="276" w:lineRule="auto"/>
              <w:rPr>
                <w:lang w:val="mk-MK"/>
              </w:rPr>
            </w:pPr>
            <w:r w:rsidRPr="00D62B13">
              <w:rPr>
                <w:lang w:val="mk-MK"/>
              </w:rPr>
              <w:t>Став 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B0141A" w:rsidRPr="00D62B13" w:rsidRDefault="00B0141A" w:rsidP="001024F7">
            <w:pPr>
              <w:shd w:val="clear" w:color="auto" w:fill="FFFFFF" w:themeFill="background1"/>
              <w:spacing w:before="120" w:after="120" w:line="276" w:lineRule="auto"/>
              <w:rPr>
                <w:b/>
                <w:lang w:val="mk-MK"/>
              </w:rPr>
            </w:pPr>
          </w:p>
        </w:tc>
        <w:tc>
          <w:tcPr>
            <w:tcW w:w="938" w:type="pct"/>
            <w:tcBorders>
              <w:top w:val="single" w:sz="4" w:space="0" w:color="auto"/>
              <w:left w:val="single" w:sz="4" w:space="0" w:color="auto"/>
              <w:bottom w:val="single" w:sz="4" w:space="0" w:color="auto"/>
              <w:right w:val="single" w:sz="4" w:space="0" w:color="auto"/>
            </w:tcBorders>
            <w:shd w:val="clear" w:color="auto" w:fill="FFFFFF" w:themeFill="background1"/>
          </w:tcPr>
          <w:p w:rsidR="00B0141A" w:rsidRPr="00D62B13" w:rsidRDefault="00B0141A" w:rsidP="00F84B66">
            <w:pPr>
              <w:shd w:val="clear" w:color="auto" w:fill="FFFFFF" w:themeFill="background1"/>
              <w:spacing w:before="120" w:after="120" w:line="276" w:lineRule="auto"/>
              <w:rPr>
                <w:b/>
                <w:lang w:val="mk-MK"/>
              </w:rPr>
            </w:pPr>
          </w:p>
        </w:tc>
      </w:tr>
    </w:tbl>
    <w:p w:rsidR="00F84B66" w:rsidRPr="00BF6A54" w:rsidRDefault="00F84B66" w:rsidP="00141867">
      <w:pPr>
        <w:shd w:val="clear" w:color="auto" w:fill="FFFFFF" w:themeFill="background1"/>
        <w:rPr>
          <w:lang w:val="mk-MK"/>
        </w:rPr>
      </w:pPr>
    </w:p>
    <w:sectPr w:rsidR="00F84B66" w:rsidRPr="00BF6A54" w:rsidSect="003169E3">
      <w:pgSz w:w="15840" w:h="12240" w:orient="landscape"/>
      <w:pgMar w:top="1699" w:right="1138" w:bottom="850" w:left="113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853B1"/>
    <w:multiLevelType w:val="hybridMultilevel"/>
    <w:tmpl w:val="3B602002"/>
    <w:lvl w:ilvl="0" w:tplc="A6BC2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4"/>
  </w:num>
  <w:num w:numId="6">
    <w:abstractNumId w:val="0"/>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grammar="clean"/>
  <w:defaultTabStop w:val="720"/>
  <w:characterSpacingControl w:val="doNotCompress"/>
  <w:compat/>
  <w:rsids>
    <w:rsidRoot w:val="00F341F0"/>
    <w:rsid w:val="00002D17"/>
    <w:rsid w:val="000103D1"/>
    <w:rsid w:val="0001095F"/>
    <w:rsid w:val="000152F5"/>
    <w:rsid w:val="00027B85"/>
    <w:rsid w:val="00050F2A"/>
    <w:rsid w:val="00051230"/>
    <w:rsid w:val="00061669"/>
    <w:rsid w:val="00067A61"/>
    <w:rsid w:val="0007215E"/>
    <w:rsid w:val="00087273"/>
    <w:rsid w:val="000955F4"/>
    <w:rsid w:val="000965A9"/>
    <w:rsid w:val="000A16FB"/>
    <w:rsid w:val="000A3122"/>
    <w:rsid w:val="000B26E8"/>
    <w:rsid w:val="000C343D"/>
    <w:rsid w:val="000E75FE"/>
    <w:rsid w:val="000F2337"/>
    <w:rsid w:val="000F2CA4"/>
    <w:rsid w:val="001024F7"/>
    <w:rsid w:val="00105E0A"/>
    <w:rsid w:val="001068FA"/>
    <w:rsid w:val="00112228"/>
    <w:rsid w:val="001305CD"/>
    <w:rsid w:val="00141867"/>
    <w:rsid w:val="00152092"/>
    <w:rsid w:val="001522FE"/>
    <w:rsid w:val="001649F7"/>
    <w:rsid w:val="00173B14"/>
    <w:rsid w:val="00183804"/>
    <w:rsid w:val="001B5859"/>
    <w:rsid w:val="001D3A66"/>
    <w:rsid w:val="001E4774"/>
    <w:rsid w:val="001E5AE2"/>
    <w:rsid w:val="0020583B"/>
    <w:rsid w:val="002058FE"/>
    <w:rsid w:val="00206E8F"/>
    <w:rsid w:val="0020732E"/>
    <w:rsid w:val="00213574"/>
    <w:rsid w:val="00226A60"/>
    <w:rsid w:val="002270DC"/>
    <w:rsid w:val="00236E77"/>
    <w:rsid w:val="002411B6"/>
    <w:rsid w:val="00254824"/>
    <w:rsid w:val="00256B3D"/>
    <w:rsid w:val="00274F7C"/>
    <w:rsid w:val="00282B54"/>
    <w:rsid w:val="002962B4"/>
    <w:rsid w:val="002A0312"/>
    <w:rsid w:val="002A1F75"/>
    <w:rsid w:val="002A2CBC"/>
    <w:rsid w:val="002B3B7B"/>
    <w:rsid w:val="002C2007"/>
    <w:rsid w:val="002D113C"/>
    <w:rsid w:val="002D77EC"/>
    <w:rsid w:val="002E4EF3"/>
    <w:rsid w:val="00303F60"/>
    <w:rsid w:val="003054E5"/>
    <w:rsid w:val="0031020F"/>
    <w:rsid w:val="003169E3"/>
    <w:rsid w:val="003243A6"/>
    <w:rsid w:val="00331A59"/>
    <w:rsid w:val="00335A73"/>
    <w:rsid w:val="003410FD"/>
    <w:rsid w:val="00341475"/>
    <w:rsid w:val="0034527D"/>
    <w:rsid w:val="003550C0"/>
    <w:rsid w:val="0035712A"/>
    <w:rsid w:val="0037144D"/>
    <w:rsid w:val="00376F00"/>
    <w:rsid w:val="00377174"/>
    <w:rsid w:val="0038684F"/>
    <w:rsid w:val="003922A6"/>
    <w:rsid w:val="003B0140"/>
    <w:rsid w:val="003C3A9E"/>
    <w:rsid w:val="003D2C57"/>
    <w:rsid w:val="0040225A"/>
    <w:rsid w:val="00414C5D"/>
    <w:rsid w:val="00416D6A"/>
    <w:rsid w:val="004177FA"/>
    <w:rsid w:val="004445F6"/>
    <w:rsid w:val="004515D2"/>
    <w:rsid w:val="00486251"/>
    <w:rsid w:val="00490160"/>
    <w:rsid w:val="004930A2"/>
    <w:rsid w:val="00495C17"/>
    <w:rsid w:val="004B21A3"/>
    <w:rsid w:val="004B2233"/>
    <w:rsid w:val="004C6AF9"/>
    <w:rsid w:val="004D335B"/>
    <w:rsid w:val="004E30C4"/>
    <w:rsid w:val="0050441E"/>
    <w:rsid w:val="005132F5"/>
    <w:rsid w:val="00517236"/>
    <w:rsid w:val="0052632D"/>
    <w:rsid w:val="00526D4E"/>
    <w:rsid w:val="005341A0"/>
    <w:rsid w:val="005427B0"/>
    <w:rsid w:val="00552CD0"/>
    <w:rsid w:val="005725CB"/>
    <w:rsid w:val="00576435"/>
    <w:rsid w:val="00576576"/>
    <w:rsid w:val="00580DE9"/>
    <w:rsid w:val="00580DF9"/>
    <w:rsid w:val="00581A0B"/>
    <w:rsid w:val="005871BD"/>
    <w:rsid w:val="005932AA"/>
    <w:rsid w:val="005A2ADF"/>
    <w:rsid w:val="005B6695"/>
    <w:rsid w:val="005C1B99"/>
    <w:rsid w:val="005F532B"/>
    <w:rsid w:val="005F6BD1"/>
    <w:rsid w:val="006029F8"/>
    <w:rsid w:val="00603CF1"/>
    <w:rsid w:val="00605810"/>
    <w:rsid w:val="00605879"/>
    <w:rsid w:val="00606447"/>
    <w:rsid w:val="0061697A"/>
    <w:rsid w:val="00625848"/>
    <w:rsid w:val="006307E6"/>
    <w:rsid w:val="006319C4"/>
    <w:rsid w:val="006326FB"/>
    <w:rsid w:val="0064301E"/>
    <w:rsid w:val="006454C0"/>
    <w:rsid w:val="00650681"/>
    <w:rsid w:val="00656A42"/>
    <w:rsid w:val="00671A4D"/>
    <w:rsid w:val="00672D76"/>
    <w:rsid w:val="00680CB9"/>
    <w:rsid w:val="006821C9"/>
    <w:rsid w:val="006832D3"/>
    <w:rsid w:val="006D1CB4"/>
    <w:rsid w:val="006E708A"/>
    <w:rsid w:val="006F1DE9"/>
    <w:rsid w:val="00700A38"/>
    <w:rsid w:val="00707094"/>
    <w:rsid w:val="00717EF6"/>
    <w:rsid w:val="0073174F"/>
    <w:rsid w:val="00745063"/>
    <w:rsid w:val="007544EF"/>
    <w:rsid w:val="00757B99"/>
    <w:rsid w:val="00762AA2"/>
    <w:rsid w:val="007642E4"/>
    <w:rsid w:val="00795FED"/>
    <w:rsid w:val="007A00D7"/>
    <w:rsid w:val="007A0BB2"/>
    <w:rsid w:val="007A11A4"/>
    <w:rsid w:val="007A1E80"/>
    <w:rsid w:val="007A4672"/>
    <w:rsid w:val="007B256D"/>
    <w:rsid w:val="007B2F36"/>
    <w:rsid w:val="007B632E"/>
    <w:rsid w:val="007C7D74"/>
    <w:rsid w:val="007E1467"/>
    <w:rsid w:val="007E5A3E"/>
    <w:rsid w:val="008078AA"/>
    <w:rsid w:val="00837C0E"/>
    <w:rsid w:val="00844169"/>
    <w:rsid w:val="008541DA"/>
    <w:rsid w:val="00873696"/>
    <w:rsid w:val="00885D31"/>
    <w:rsid w:val="008D5EC3"/>
    <w:rsid w:val="008E3AB9"/>
    <w:rsid w:val="008F7A2F"/>
    <w:rsid w:val="009021F4"/>
    <w:rsid w:val="009025E8"/>
    <w:rsid w:val="009047BE"/>
    <w:rsid w:val="009106D3"/>
    <w:rsid w:val="00935CCA"/>
    <w:rsid w:val="009448CF"/>
    <w:rsid w:val="00945E9B"/>
    <w:rsid w:val="00946899"/>
    <w:rsid w:val="009D48A5"/>
    <w:rsid w:val="009D6C4B"/>
    <w:rsid w:val="009F0173"/>
    <w:rsid w:val="009F4338"/>
    <w:rsid w:val="00A05E62"/>
    <w:rsid w:val="00A20F1C"/>
    <w:rsid w:val="00A24006"/>
    <w:rsid w:val="00A2759B"/>
    <w:rsid w:val="00A420D9"/>
    <w:rsid w:val="00A42919"/>
    <w:rsid w:val="00A5161E"/>
    <w:rsid w:val="00A519D7"/>
    <w:rsid w:val="00A556E2"/>
    <w:rsid w:val="00A70A49"/>
    <w:rsid w:val="00A74A77"/>
    <w:rsid w:val="00A9060D"/>
    <w:rsid w:val="00AA5E2A"/>
    <w:rsid w:val="00AA6789"/>
    <w:rsid w:val="00AB07FF"/>
    <w:rsid w:val="00B0141A"/>
    <w:rsid w:val="00B35030"/>
    <w:rsid w:val="00B425B7"/>
    <w:rsid w:val="00B454BC"/>
    <w:rsid w:val="00B525BB"/>
    <w:rsid w:val="00B55E6D"/>
    <w:rsid w:val="00B82C13"/>
    <w:rsid w:val="00B87DF9"/>
    <w:rsid w:val="00B92B1D"/>
    <w:rsid w:val="00BA2C9D"/>
    <w:rsid w:val="00BA5141"/>
    <w:rsid w:val="00BB3E7F"/>
    <w:rsid w:val="00BB5D26"/>
    <w:rsid w:val="00BC429F"/>
    <w:rsid w:val="00BF6A54"/>
    <w:rsid w:val="00C072CB"/>
    <w:rsid w:val="00C14C10"/>
    <w:rsid w:val="00C16E24"/>
    <w:rsid w:val="00C23553"/>
    <w:rsid w:val="00C23E12"/>
    <w:rsid w:val="00C24104"/>
    <w:rsid w:val="00C370A2"/>
    <w:rsid w:val="00C42CF6"/>
    <w:rsid w:val="00C433DC"/>
    <w:rsid w:val="00C4683C"/>
    <w:rsid w:val="00C52B97"/>
    <w:rsid w:val="00C54F6C"/>
    <w:rsid w:val="00C57B84"/>
    <w:rsid w:val="00C64133"/>
    <w:rsid w:val="00C71412"/>
    <w:rsid w:val="00C8219D"/>
    <w:rsid w:val="00C90E6B"/>
    <w:rsid w:val="00C96319"/>
    <w:rsid w:val="00CA174A"/>
    <w:rsid w:val="00CB39BD"/>
    <w:rsid w:val="00CB5845"/>
    <w:rsid w:val="00CC0412"/>
    <w:rsid w:val="00CC07B0"/>
    <w:rsid w:val="00CE2475"/>
    <w:rsid w:val="00CF66F8"/>
    <w:rsid w:val="00D0508F"/>
    <w:rsid w:val="00D1402A"/>
    <w:rsid w:val="00D33D50"/>
    <w:rsid w:val="00D420E2"/>
    <w:rsid w:val="00D55123"/>
    <w:rsid w:val="00D57014"/>
    <w:rsid w:val="00D572BE"/>
    <w:rsid w:val="00D62B13"/>
    <w:rsid w:val="00D7010D"/>
    <w:rsid w:val="00D701B3"/>
    <w:rsid w:val="00D70EB2"/>
    <w:rsid w:val="00D81DD6"/>
    <w:rsid w:val="00D869AF"/>
    <w:rsid w:val="00D91DF9"/>
    <w:rsid w:val="00DA6400"/>
    <w:rsid w:val="00DA6B3B"/>
    <w:rsid w:val="00DB211E"/>
    <w:rsid w:val="00DD4299"/>
    <w:rsid w:val="00DE03A8"/>
    <w:rsid w:val="00DE22FE"/>
    <w:rsid w:val="00DF4061"/>
    <w:rsid w:val="00DF44DA"/>
    <w:rsid w:val="00E16751"/>
    <w:rsid w:val="00E72BE9"/>
    <w:rsid w:val="00E753CB"/>
    <w:rsid w:val="00E76144"/>
    <w:rsid w:val="00E829CC"/>
    <w:rsid w:val="00E84A5F"/>
    <w:rsid w:val="00E967B0"/>
    <w:rsid w:val="00EC0B75"/>
    <w:rsid w:val="00EC4E19"/>
    <w:rsid w:val="00EE0623"/>
    <w:rsid w:val="00EE11AB"/>
    <w:rsid w:val="00EE30CE"/>
    <w:rsid w:val="00EE5B6C"/>
    <w:rsid w:val="00F06928"/>
    <w:rsid w:val="00F06F96"/>
    <w:rsid w:val="00F0748D"/>
    <w:rsid w:val="00F1047E"/>
    <w:rsid w:val="00F13BA5"/>
    <w:rsid w:val="00F174C4"/>
    <w:rsid w:val="00F341F0"/>
    <w:rsid w:val="00F52393"/>
    <w:rsid w:val="00F62355"/>
    <w:rsid w:val="00F84101"/>
    <w:rsid w:val="00F84B66"/>
    <w:rsid w:val="00F84B9F"/>
    <w:rsid w:val="00F86081"/>
    <w:rsid w:val="00FA7DC0"/>
    <w:rsid w:val="00FB33EF"/>
    <w:rsid w:val="00FC223C"/>
    <w:rsid w:val="00FD76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63"/>
    <w:pPr>
      <w:spacing w:line="256" w:lineRule="auto"/>
    </w:pPr>
    <w:rPr>
      <w:lang w:val="en-GB"/>
    </w:rPr>
  </w:style>
  <w:style w:type="paragraph" w:styleId="Heading1">
    <w:name w:val="heading 1"/>
    <w:basedOn w:val="Normal"/>
    <w:next w:val="Normal"/>
    <w:link w:val="Heading1Char"/>
    <w:uiPriority w:val="9"/>
    <w:qFormat/>
    <w:rsid w:val="007070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5C1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character" w:customStyle="1" w:styleId="Heading2Char">
    <w:name w:val="Heading 2 Char"/>
    <w:basedOn w:val="DefaultParagraphFont"/>
    <w:link w:val="Heading2"/>
    <w:uiPriority w:val="9"/>
    <w:rsid w:val="00495C17"/>
    <w:rPr>
      <w:rFonts w:ascii="Times New Roman" w:eastAsia="Times New Roman" w:hAnsi="Times New Roman" w:cs="Times New Roman"/>
      <w:b/>
      <w:bCs/>
      <w:sz w:val="36"/>
      <w:szCs w:val="36"/>
    </w:rPr>
  </w:style>
  <w:style w:type="paragraph" w:styleId="NormalWeb">
    <w:name w:val="Normal (Web)"/>
    <w:basedOn w:val="Normal"/>
    <w:uiPriority w:val="99"/>
    <w:unhideWhenUsed/>
    <w:rsid w:val="00495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07094"/>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r="http://schemas.openxmlformats.org/officeDocument/2006/relationships" xmlns:w="http://schemas.openxmlformats.org/wordprocessingml/2006/main">
  <w:divs>
    <w:div w:id="96028357">
      <w:bodyDiv w:val="1"/>
      <w:marLeft w:val="0"/>
      <w:marRight w:val="0"/>
      <w:marTop w:val="0"/>
      <w:marBottom w:val="0"/>
      <w:divBdr>
        <w:top w:val="none" w:sz="0" w:space="0" w:color="auto"/>
        <w:left w:val="none" w:sz="0" w:space="0" w:color="auto"/>
        <w:bottom w:val="none" w:sz="0" w:space="0" w:color="auto"/>
        <w:right w:val="none" w:sz="0" w:space="0" w:color="auto"/>
      </w:divBdr>
    </w:div>
    <w:div w:id="111553646">
      <w:bodyDiv w:val="1"/>
      <w:marLeft w:val="0"/>
      <w:marRight w:val="0"/>
      <w:marTop w:val="0"/>
      <w:marBottom w:val="0"/>
      <w:divBdr>
        <w:top w:val="none" w:sz="0" w:space="0" w:color="auto"/>
        <w:left w:val="none" w:sz="0" w:space="0" w:color="auto"/>
        <w:bottom w:val="none" w:sz="0" w:space="0" w:color="auto"/>
        <w:right w:val="none" w:sz="0" w:space="0" w:color="auto"/>
      </w:divBdr>
    </w:div>
    <w:div w:id="159078939">
      <w:bodyDiv w:val="1"/>
      <w:marLeft w:val="0"/>
      <w:marRight w:val="0"/>
      <w:marTop w:val="0"/>
      <w:marBottom w:val="0"/>
      <w:divBdr>
        <w:top w:val="none" w:sz="0" w:space="0" w:color="auto"/>
        <w:left w:val="none" w:sz="0" w:space="0" w:color="auto"/>
        <w:bottom w:val="none" w:sz="0" w:space="0" w:color="auto"/>
        <w:right w:val="none" w:sz="0" w:space="0" w:color="auto"/>
      </w:divBdr>
    </w:div>
    <w:div w:id="206534179">
      <w:bodyDiv w:val="1"/>
      <w:marLeft w:val="0"/>
      <w:marRight w:val="0"/>
      <w:marTop w:val="0"/>
      <w:marBottom w:val="0"/>
      <w:divBdr>
        <w:top w:val="none" w:sz="0" w:space="0" w:color="auto"/>
        <w:left w:val="none" w:sz="0" w:space="0" w:color="auto"/>
        <w:bottom w:val="none" w:sz="0" w:space="0" w:color="auto"/>
        <w:right w:val="none" w:sz="0" w:space="0" w:color="auto"/>
      </w:divBdr>
    </w:div>
    <w:div w:id="357046608">
      <w:bodyDiv w:val="1"/>
      <w:marLeft w:val="0"/>
      <w:marRight w:val="0"/>
      <w:marTop w:val="0"/>
      <w:marBottom w:val="0"/>
      <w:divBdr>
        <w:top w:val="none" w:sz="0" w:space="0" w:color="auto"/>
        <w:left w:val="none" w:sz="0" w:space="0" w:color="auto"/>
        <w:bottom w:val="none" w:sz="0" w:space="0" w:color="auto"/>
        <w:right w:val="none" w:sz="0" w:space="0" w:color="auto"/>
      </w:divBdr>
    </w:div>
    <w:div w:id="398333140">
      <w:bodyDiv w:val="1"/>
      <w:marLeft w:val="0"/>
      <w:marRight w:val="0"/>
      <w:marTop w:val="0"/>
      <w:marBottom w:val="0"/>
      <w:divBdr>
        <w:top w:val="none" w:sz="0" w:space="0" w:color="auto"/>
        <w:left w:val="none" w:sz="0" w:space="0" w:color="auto"/>
        <w:bottom w:val="none" w:sz="0" w:space="0" w:color="auto"/>
        <w:right w:val="none" w:sz="0" w:space="0" w:color="auto"/>
      </w:divBdr>
    </w:div>
    <w:div w:id="404841384">
      <w:bodyDiv w:val="1"/>
      <w:marLeft w:val="0"/>
      <w:marRight w:val="0"/>
      <w:marTop w:val="0"/>
      <w:marBottom w:val="0"/>
      <w:divBdr>
        <w:top w:val="none" w:sz="0" w:space="0" w:color="auto"/>
        <w:left w:val="none" w:sz="0" w:space="0" w:color="auto"/>
        <w:bottom w:val="none" w:sz="0" w:space="0" w:color="auto"/>
        <w:right w:val="none" w:sz="0" w:space="0" w:color="auto"/>
      </w:divBdr>
    </w:div>
    <w:div w:id="583033961">
      <w:bodyDiv w:val="1"/>
      <w:marLeft w:val="0"/>
      <w:marRight w:val="0"/>
      <w:marTop w:val="0"/>
      <w:marBottom w:val="0"/>
      <w:divBdr>
        <w:top w:val="none" w:sz="0" w:space="0" w:color="auto"/>
        <w:left w:val="none" w:sz="0" w:space="0" w:color="auto"/>
        <w:bottom w:val="none" w:sz="0" w:space="0" w:color="auto"/>
        <w:right w:val="none" w:sz="0" w:space="0" w:color="auto"/>
      </w:divBdr>
    </w:div>
    <w:div w:id="636028785">
      <w:bodyDiv w:val="1"/>
      <w:marLeft w:val="0"/>
      <w:marRight w:val="0"/>
      <w:marTop w:val="0"/>
      <w:marBottom w:val="0"/>
      <w:divBdr>
        <w:top w:val="none" w:sz="0" w:space="0" w:color="auto"/>
        <w:left w:val="none" w:sz="0" w:space="0" w:color="auto"/>
        <w:bottom w:val="none" w:sz="0" w:space="0" w:color="auto"/>
        <w:right w:val="none" w:sz="0" w:space="0" w:color="auto"/>
      </w:divBdr>
    </w:div>
    <w:div w:id="642122979">
      <w:bodyDiv w:val="1"/>
      <w:marLeft w:val="0"/>
      <w:marRight w:val="0"/>
      <w:marTop w:val="0"/>
      <w:marBottom w:val="0"/>
      <w:divBdr>
        <w:top w:val="none" w:sz="0" w:space="0" w:color="auto"/>
        <w:left w:val="none" w:sz="0" w:space="0" w:color="auto"/>
        <w:bottom w:val="none" w:sz="0" w:space="0" w:color="auto"/>
        <w:right w:val="none" w:sz="0" w:space="0" w:color="auto"/>
      </w:divBdr>
    </w:div>
    <w:div w:id="722145022">
      <w:bodyDiv w:val="1"/>
      <w:marLeft w:val="0"/>
      <w:marRight w:val="0"/>
      <w:marTop w:val="0"/>
      <w:marBottom w:val="0"/>
      <w:divBdr>
        <w:top w:val="none" w:sz="0" w:space="0" w:color="auto"/>
        <w:left w:val="none" w:sz="0" w:space="0" w:color="auto"/>
        <w:bottom w:val="none" w:sz="0" w:space="0" w:color="auto"/>
        <w:right w:val="none" w:sz="0" w:space="0" w:color="auto"/>
      </w:divBdr>
    </w:div>
    <w:div w:id="759183578">
      <w:bodyDiv w:val="1"/>
      <w:marLeft w:val="0"/>
      <w:marRight w:val="0"/>
      <w:marTop w:val="0"/>
      <w:marBottom w:val="0"/>
      <w:divBdr>
        <w:top w:val="none" w:sz="0" w:space="0" w:color="auto"/>
        <w:left w:val="none" w:sz="0" w:space="0" w:color="auto"/>
        <w:bottom w:val="none" w:sz="0" w:space="0" w:color="auto"/>
        <w:right w:val="none" w:sz="0" w:space="0" w:color="auto"/>
      </w:divBdr>
    </w:div>
    <w:div w:id="848447403">
      <w:bodyDiv w:val="1"/>
      <w:marLeft w:val="0"/>
      <w:marRight w:val="0"/>
      <w:marTop w:val="0"/>
      <w:marBottom w:val="0"/>
      <w:divBdr>
        <w:top w:val="none" w:sz="0" w:space="0" w:color="auto"/>
        <w:left w:val="none" w:sz="0" w:space="0" w:color="auto"/>
        <w:bottom w:val="none" w:sz="0" w:space="0" w:color="auto"/>
        <w:right w:val="none" w:sz="0" w:space="0" w:color="auto"/>
      </w:divBdr>
    </w:div>
    <w:div w:id="1001547776">
      <w:bodyDiv w:val="1"/>
      <w:marLeft w:val="0"/>
      <w:marRight w:val="0"/>
      <w:marTop w:val="0"/>
      <w:marBottom w:val="0"/>
      <w:divBdr>
        <w:top w:val="none" w:sz="0" w:space="0" w:color="auto"/>
        <w:left w:val="none" w:sz="0" w:space="0" w:color="auto"/>
        <w:bottom w:val="none" w:sz="0" w:space="0" w:color="auto"/>
        <w:right w:val="none" w:sz="0" w:space="0" w:color="auto"/>
      </w:divBdr>
    </w:div>
    <w:div w:id="1050611825">
      <w:bodyDiv w:val="1"/>
      <w:marLeft w:val="0"/>
      <w:marRight w:val="0"/>
      <w:marTop w:val="0"/>
      <w:marBottom w:val="0"/>
      <w:divBdr>
        <w:top w:val="none" w:sz="0" w:space="0" w:color="auto"/>
        <w:left w:val="none" w:sz="0" w:space="0" w:color="auto"/>
        <w:bottom w:val="none" w:sz="0" w:space="0" w:color="auto"/>
        <w:right w:val="none" w:sz="0" w:space="0" w:color="auto"/>
      </w:divBdr>
    </w:div>
    <w:div w:id="1067341466">
      <w:bodyDiv w:val="1"/>
      <w:marLeft w:val="0"/>
      <w:marRight w:val="0"/>
      <w:marTop w:val="0"/>
      <w:marBottom w:val="0"/>
      <w:divBdr>
        <w:top w:val="none" w:sz="0" w:space="0" w:color="auto"/>
        <w:left w:val="none" w:sz="0" w:space="0" w:color="auto"/>
        <w:bottom w:val="none" w:sz="0" w:space="0" w:color="auto"/>
        <w:right w:val="none" w:sz="0" w:space="0" w:color="auto"/>
      </w:divBdr>
    </w:div>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192108844">
      <w:bodyDiv w:val="1"/>
      <w:marLeft w:val="0"/>
      <w:marRight w:val="0"/>
      <w:marTop w:val="0"/>
      <w:marBottom w:val="0"/>
      <w:divBdr>
        <w:top w:val="none" w:sz="0" w:space="0" w:color="auto"/>
        <w:left w:val="none" w:sz="0" w:space="0" w:color="auto"/>
        <w:bottom w:val="none" w:sz="0" w:space="0" w:color="auto"/>
        <w:right w:val="none" w:sz="0" w:space="0" w:color="auto"/>
      </w:divBdr>
    </w:div>
    <w:div w:id="1236862525">
      <w:bodyDiv w:val="1"/>
      <w:marLeft w:val="0"/>
      <w:marRight w:val="0"/>
      <w:marTop w:val="0"/>
      <w:marBottom w:val="0"/>
      <w:divBdr>
        <w:top w:val="none" w:sz="0" w:space="0" w:color="auto"/>
        <w:left w:val="none" w:sz="0" w:space="0" w:color="auto"/>
        <w:bottom w:val="none" w:sz="0" w:space="0" w:color="auto"/>
        <w:right w:val="none" w:sz="0" w:space="0" w:color="auto"/>
      </w:divBdr>
    </w:div>
    <w:div w:id="1243905436">
      <w:bodyDiv w:val="1"/>
      <w:marLeft w:val="0"/>
      <w:marRight w:val="0"/>
      <w:marTop w:val="0"/>
      <w:marBottom w:val="0"/>
      <w:divBdr>
        <w:top w:val="none" w:sz="0" w:space="0" w:color="auto"/>
        <w:left w:val="none" w:sz="0" w:space="0" w:color="auto"/>
        <w:bottom w:val="none" w:sz="0" w:space="0" w:color="auto"/>
        <w:right w:val="none" w:sz="0" w:space="0" w:color="auto"/>
      </w:divBdr>
    </w:div>
    <w:div w:id="1552960993">
      <w:bodyDiv w:val="1"/>
      <w:marLeft w:val="0"/>
      <w:marRight w:val="0"/>
      <w:marTop w:val="0"/>
      <w:marBottom w:val="0"/>
      <w:divBdr>
        <w:top w:val="none" w:sz="0" w:space="0" w:color="auto"/>
        <w:left w:val="none" w:sz="0" w:space="0" w:color="auto"/>
        <w:bottom w:val="none" w:sz="0" w:space="0" w:color="auto"/>
        <w:right w:val="none" w:sz="0" w:space="0" w:color="auto"/>
      </w:divBdr>
    </w:div>
    <w:div w:id="1697191985">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 w:id="1707606818">
      <w:bodyDiv w:val="1"/>
      <w:marLeft w:val="0"/>
      <w:marRight w:val="0"/>
      <w:marTop w:val="0"/>
      <w:marBottom w:val="0"/>
      <w:divBdr>
        <w:top w:val="none" w:sz="0" w:space="0" w:color="auto"/>
        <w:left w:val="none" w:sz="0" w:space="0" w:color="auto"/>
        <w:bottom w:val="none" w:sz="0" w:space="0" w:color="auto"/>
        <w:right w:val="none" w:sz="0" w:space="0" w:color="auto"/>
      </w:divBdr>
    </w:div>
    <w:div w:id="1867523644">
      <w:bodyDiv w:val="1"/>
      <w:marLeft w:val="0"/>
      <w:marRight w:val="0"/>
      <w:marTop w:val="0"/>
      <w:marBottom w:val="0"/>
      <w:divBdr>
        <w:top w:val="none" w:sz="0" w:space="0" w:color="auto"/>
        <w:left w:val="none" w:sz="0" w:space="0" w:color="auto"/>
        <w:bottom w:val="none" w:sz="0" w:space="0" w:color="auto"/>
        <w:right w:val="none" w:sz="0" w:space="0" w:color="auto"/>
      </w:divBdr>
    </w:div>
    <w:div w:id="1911694053">
      <w:bodyDiv w:val="1"/>
      <w:marLeft w:val="0"/>
      <w:marRight w:val="0"/>
      <w:marTop w:val="0"/>
      <w:marBottom w:val="0"/>
      <w:divBdr>
        <w:top w:val="none" w:sz="0" w:space="0" w:color="auto"/>
        <w:left w:val="none" w:sz="0" w:space="0" w:color="auto"/>
        <w:bottom w:val="none" w:sz="0" w:space="0" w:color="auto"/>
        <w:right w:val="none" w:sz="0" w:space="0" w:color="auto"/>
      </w:divBdr>
    </w:div>
    <w:div w:id="20845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8503-4C49-40C2-90CB-941BD966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DIZ-MERI.PETREVSKA</cp:lastModifiedBy>
  <cp:revision>3</cp:revision>
  <dcterms:created xsi:type="dcterms:W3CDTF">2020-06-25T09:35:00Z</dcterms:created>
  <dcterms:modified xsi:type="dcterms:W3CDTF">2020-07-01T08:04:00Z</dcterms:modified>
</cp:coreProperties>
</file>